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3FAD0" w14:textId="33DA37AF" w:rsidR="007B6612" w:rsidRPr="00B87AD4" w:rsidRDefault="00A124E7">
      <w:pPr>
        <w:jc w:val="center"/>
        <w:rPr>
          <w:rFonts w:ascii="方正小标宋简体" w:eastAsia="方正小标宋简体"/>
          <w:bCs/>
          <w:sz w:val="44"/>
          <w:szCs w:val="44"/>
        </w:rPr>
      </w:pPr>
      <w:r w:rsidRPr="00B87AD4">
        <w:rPr>
          <w:rFonts w:ascii="方正小标宋简体" w:eastAsia="方正小标宋简体" w:hint="eastAsia"/>
          <w:bCs/>
          <w:sz w:val="44"/>
          <w:szCs w:val="44"/>
        </w:rPr>
        <w:t>关于职工创新成果转化服务平台建设及运维项目的询价公告</w:t>
      </w:r>
    </w:p>
    <w:p w14:paraId="7B66BB8A" w14:textId="77777777" w:rsidR="007B6612" w:rsidRDefault="007B6612"/>
    <w:p w14:paraId="77E395F5" w14:textId="0A1B2FBC" w:rsidR="007B6612" w:rsidRDefault="005C33E7">
      <w:pPr>
        <w:ind w:firstLineChars="200" w:firstLine="420"/>
      </w:pPr>
      <w:r>
        <w:rPr>
          <w:rFonts w:hint="eastAsia"/>
        </w:rPr>
        <w:t>根据</w:t>
      </w:r>
      <w:r>
        <w:t>项目建设需要，</w:t>
      </w:r>
      <w:r w:rsidR="00A124E7">
        <w:rPr>
          <w:rFonts w:hint="eastAsia"/>
        </w:rPr>
        <w:t>厦门市</w:t>
      </w:r>
      <w:r>
        <w:rPr>
          <w:rFonts w:hint="eastAsia"/>
        </w:rPr>
        <w:t>职工服务</w:t>
      </w:r>
      <w:r>
        <w:t>中心</w:t>
      </w:r>
      <w:r w:rsidR="00A124E7">
        <w:rPr>
          <w:rFonts w:hint="eastAsia"/>
        </w:rPr>
        <w:t>拟对2024年“厦门市职工创新成果转化服务平台建设及运维”项目进行公开询价，欢迎符合资格条件的服务商按要求在规定的时间参与投标和报价。</w:t>
      </w:r>
    </w:p>
    <w:p w14:paraId="70FCE218" w14:textId="77777777" w:rsidR="007B6612" w:rsidRDefault="00A124E7">
      <w:pPr>
        <w:ind w:firstLineChars="200" w:firstLine="420"/>
      </w:pPr>
      <w:r>
        <w:rPr>
          <w:rFonts w:hint="eastAsia"/>
        </w:rPr>
        <w:t>一、项目基本情况</w:t>
      </w:r>
    </w:p>
    <w:p w14:paraId="307AA9EE" w14:textId="77777777" w:rsidR="007B6612" w:rsidRDefault="00A124E7">
      <w:pPr>
        <w:ind w:firstLineChars="200" w:firstLine="420"/>
      </w:pPr>
      <w:r>
        <w:rPr>
          <w:rFonts w:hint="eastAsia"/>
        </w:rPr>
        <w:t>项目名称：厦门市职工创新成果转化服务平台建设及运维项目</w:t>
      </w:r>
    </w:p>
    <w:p w14:paraId="6CD5E8FF" w14:textId="77777777" w:rsidR="007B6612" w:rsidRDefault="00A124E7">
      <w:pPr>
        <w:ind w:firstLineChars="200" w:firstLine="420"/>
      </w:pPr>
      <w:r>
        <w:rPr>
          <w:rFonts w:hint="eastAsia"/>
        </w:rPr>
        <w:t>采购方式：询价</w:t>
      </w:r>
    </w:p>
    <w:p w14:paraId="65588129" w14:textId="77777777" w:rsidR="007B6612" w:rsidRDefault="00A124E7">
      <w:pPr>
        <w:ind w:firstLineChars="200" w:firstLine="420"/>
      </w:pPr>
      <w:r>
        <w:rPr>
          <w:rFonts w:hint="eastAsia"/>
        </w:rPr>
        <w:t>最高限价：人民币10万元（含税）</w:t>
      </w:r>
    </w:p>
    <w:p w14:paraId="03A6103E" w14:textId="77777777" w:rsidR="007B6612" w:rsidRDefault="00A124E7">
      <w:pPr>
        <w:ind w:firstLineChars="200" w:firstLine="420"/>
      </w:pPr>
      <w:r>
        <w:rPr>
          <w:rFonts w:hint="eastAsia"/>
        </w:rPr>
        <w:t>采购需求（如下表及附件）：（包括但不限于标的的名称、数量、简要技术需求或服务要求等）</w:t>
      </w:r>
    </w:p>
    <w:p w14:paraId="536735A2" w14:textId="77777777" w:rsidR="007B6612" w:rsidRDefault="00A124E7">
      <w:pPr>
        <w:ind w:firstLineChars="200" w:firstLine="420"/>
      </w:pPr>
      <w:r>
        <w:rPr>
          <w:rFonts w:hint="eastAsia"/>
        </w:rPr>
        <w:t>1.平台主要建设功能如下：</w:t>
      </w:r>
    </w:p>
    <w:tbl>
      <w:tblPr>
        <w:tblStyle w:val="a4"/>
        <w:tblW w:w="8938" w:type="dxa"/>
        <w:jc w:val="center"/>
        <w:tblLook w:val="04A0" w:firstRow="1" w:lastRow="0" w:firstColumn="1" w:lastColumn="0" w:noHBand="0" w:noVBand="1"/>
      </w:tblPr>
      <w:tblGrid>
        <w:gridCol w:w="802"/>
        <w:gridCol w:w="2053"/>
        <w:gridCol w:w="6083"/>
      </w:tblGrid>
      <w:tr w:rsidR="007B6612" w14:paraId="11EAA6AB" w14:textId="77777777">
        <w:trPr>
          <w:trHeight w:val="372"/>
          <w:jc w:val="center"/>
        </w:trPr>
        <w:tc>
          <w:tcPr>
            <w:tcW w:w="802" w:type="dxa"/>
            <w:vAlign w:val="center"/>
          </w:tcPr>
          <w:p w14:paraId="7493DFEB" w14:textId="77777777" w:rsidR="007B6612" w:rsidRDefault="00A124E7">
            <w:pPr>
              <w:jc w:val="center"/>
            </w:pPr>
            <w:r>
              <w:rPr>
                <w:rFonts w:hint="eastAsia"/>
                <w:b/>
                <w:bCs/>
              </w:rPr>
              <w:t>序号</w:t>
            </w:r>
          </w:p>
        </w:tc>
        <w:tc>
          <w:tcPr>
            <w:tcW w:w="2053" w:type="dxa"/>
            <w:vAlign w:val="center"/>
          </w:tcPr>
          <w:p w14:paraId="680241C4" w14:textId="77777777" w:rsidR="007B6612" w:rsidRDefault="00A124E7">
            <w:pPr>
              <w:jc w:val="center"/>
            </w:pPr>
            <w:r>
              <w:rPr>
                <w:rFonts w:hint="eastAsia"/>
                <w:b/>
                <w:bCs/>
              </w:rPr>
              <w:t>主要功能点</w:t>
            </w:r>
          </w:p>
        </w:tc>
        <w:tc>
          <w:tcPr>
            <w:tcW w:w="6083" w:type="dxa"/>
            <w:vAlign w:val="center"/>
          </w:tcPr>
          <w:p w14:paraId="39A1DEBC" w14:textId="77777777" w:rsidR="007B6612" w:rsidRDefault="00A124E7">
            <w:pPr>
              <w:jc w:val="center"/>
            </w:pPr>
            <w:r>
              <w:rPr>
                <w:rFonts w:hint="eastAsia"/>
                <w:b/>
                <w:bCs/>
              </w:rPr>
              <w:t>功能描述</w:t>
            </w:r>
          </w:p>
        </w:tc>
      </w:tr>
      <w:tr w:rsidR="007B6612" w14:paraId="262F8256" w14:textId="77777777">
        <w:trPr>
          <w:trHeight w:val="635"/>
          <w:jc w:val="center"/>
        </w:trPr>
        <w:tc>
          <w:tcPr>
            <w:tcW w:w="802" w:type="dxa"/>
            <w:vAlign w:val="center"/>
          </w:tcPr>
          <w:p w14:paraId="7208B5D3" w14:textId="77777777" w:rsidR="007B6612" w:rsidRDefault="00A124E7">
            <w:pPr>
              <w:jc w:val="center"/>
            </w:pPr>
            <w:r>
              <w:rPr>
                <w:rFonts w:hint="eastAsia"/>
              </w:rPr>
              <w:t>1</w:t>
            </w:r>
          </w:p>
        </w:tc>
        <w:tc>
          <w:tcPr>
            <w:tcW w:w="2053" w:type="dxa"/>
            <w:vAlign w:val="center"/>
          </w:tcPr>
          <w:p w14:paraId="53345956" w14:textId="77777777" w:rsidR="007B6612" w:rsidRDefault="00A124E7">
            <w:r>
              <w:rPr>
                <w:rFonts w:hint="eastAsia"/>
                <w:b/>
                <w:bCs/>
              </w:rPr>
              <w:t>动态通知</w:t>
            </w:r>
          </w:p>
        </w:tc>
        <w:tc>
          <w:tcPr>
            <w:tcW w:w="6083" w:type="dxa"/>
            <w:vAlign w:val="center"/>
          </w:tcPr>
          <w:p w14:paraId="1A54117C" w14:textId="77777777" w:rsidR="007B6612" w:rsidRDefault="00A124E7">
            <w:r>
              <w:rPr>
                <w:rFonts w:hint="eastAsia"/>
              </w:rPr>
              <w:t>包含banner、重要通知、头条新闻等模块，展示工会相关动态、通知、成果等。</w:t>
            </w:r>
          </w:p>
        </w:tc>
      </w:tr>
      <w:tr w:rsidR="007B6612" w14:paraId="568C0732" w14:textId="77777777">
        <w:trPr>
          <w:trHeight w:val="620"/>
          <w:jc w:val="center"/>
        </w:trPr>
        <w:tc>
          <w:tcPr>
            <w:tcW w:w="802" w:type="dxa"/>
            <w:vAlign w:val="center"/>
          </w:tcPr>
          <w:p w14:paraId="07A7F13E" w14:textId="77777777" w:rsidR="007B6612" w:rsidRDefault="00A124E7">
            <w:pPr>
              <w:jc w:val="center"/>
            </w:pPr>
            <w:r>
              <w:rPr>
                <w:rFonts w:hint="eastAsia"/>
              </w:rPr>
              <w:t>2</w:t>
            </w:r>
          </w:p>
        </w:tc>
        <w:tc>
          <w:tcPr>
            <w:tcW w:w="2053" w:type="dxa"/>
            <w:vAlign w:val="center"/>
          </w:tcPr>
          <w:p w14:paraId="50DE7C63" w14:textId="77777777" w:rsidR="007B6612" w:rsidRDefault="00A124E7">
            <w:r>
              <w:rPr>
                <w:rFonts w:hint="eastAsia"/>
                <w:b/>
                <w:bCs/>
              </w:rPr>
              <w:t>数据展示</w:t>
            </w:r>
          </w:p>
        </w:tc>
        <w:tc>
          <w:tcPr>
            <w:tcW w:w="6083" w:type="dxa"/>
            <w:vAlign w:val="center"/>
          </w:tcPr>
          <w:p w14:paraId="0256C9E5" w14:textId="77777777" w:rsidR="007B6612" w:rsidRDefault="00A124E7">
            <w:r>
              <w:rPr>
                <w:rFonts w:hint="eastAsia"/>
              </w:rPr>
              <w:t>展示全市职工创新成果相关数据。</w:t>
            </w:r>
          </w:p>
        </w:tc>
      </w:tr>
      <w:tr w:rsidR="007B6612" w14:paraId="17213990" w14:textId="77777777">
        <w:trPr>
          <w:trHeight w:val="996"/>
          <w:jc w:val="center"/>
        </w:trPr>
        <w:tc>
          <w:tcPr>
            <w:tcW w:w="802" w:type="dxa"/>
            <w:vAlign w:val="center"/>
          </w:tcPr>
          <w:p w14:paraId="54FCDB10" w14:textId="77777777" w:rsidR="007B6612" w:rsidRDefault="00A124E7">
            <w:pPr>
              <w:jc w:val="center"/>
            </w:pPr>
            <w:r>
              <w:rPr>
                <w:rFonts w:hint="eastAsia"/>
              </w:rPr>
              <w:t>3</w:t>
            </w:r>
          </w:p>
        </w:tc>
        <w:tc>
          <w:tcPr>
            <w:tcW w:w="2053" w:type="dxa"/>
            <w:vAlign w:val="center"/>
          </w:tcPr>
          <w:p w14:paraId="036CD3C0" w14:textId="77777777" w:rsidR="007B6612" w:rsidRDefault="00A124E7">
            <w:r>
              <w:rPr>
                <w:rFonts w:hint="eastAsia"/>
                <w:b/>
                <w:bCs/>
              </w:rPr>
              <w:t>职工创新成果</w:t>
            </w:r>
          </w:p>
        </w:tc>
        <w:tc>
          <w:tcPr>
            <w:tcW w:w="6083" w:type="dxa"/>
            <w:vAlign w:val="center"/>
          </w:tcPr>
          <w:p w14:paraId="0104258D" w14:textId="77777777" w:rsidR="007B6612" w:rsidRDefault="00A124E7">
            <w:r>
              <w:rPr>
                <w:rFonts w:hint="eastAsia"/>
              </w:rPr>
              <w:t>展示职工优秀项目信息，企业、服务机构等可对感兴趣的项目留言咨询。含职工创新项目等申报、在线评审、服务链接等。</w:t>
            </w:r>
          </w:p>
        </w:tc>
      </w:tr>
      <w:tr w:rsidR="007B6612" w14:paraId="2ADDBF15" w14:textId="77777777">
        <w:trPr>
          <w:trHeight w:val="948"/>
          <w:jc w:val="center"/>
        </w:trPr>
        <w:tc>
          <w:tcPr>
            <w:tcW w:w="802" w:type="dxa"/>
            <w:vAlign w:val="center"/>
          </w:tcPr>
          <w:p w14:paraId="70AA0AA6" w14:textId="77777777" w:rsidR="007B6612" w:rsidRDefault="00A124E7">
            <w:pPr>
              <w:jc w:val="center"/>
            </w:pPr>
            <w:r>
              <w:rPr>
                <w:rFonts w:hint="eastAsia"/>
              </w:rPr>
              <w:t>4</w:t>
            </w:r>
          </w:p>
        </w:tc>
        <w:tc>
          <w:tcPr>
            <w:tcW w:w="2053" w:type="dxa"/>
            <w:vAlign w:val="center"/>
          </w:tcPr>
          <w:p w14:paraId="466776A1" w14:textId="77777777" w:rsidR="007B6612" w:rsidRDefault="00A124E7">
            <w:r>
              <w:rPr>
                <w:rFonts w:hint="eastAsia"/>
                <w:b/>
                <w:bCs/>
              </w:rPr>
              <w:t>导师专家管理</w:t>
            </w:r>
          </w:p>
        </w:tc>
        <w:tc>
          <w:tcPr>
            <w:tcW w:w="6083" w:type="dxa"/>
            <w:vAlign w:val="center"/>
          </w:tcPr>
          <w:p w14:paraId="0A3EEB83" w14:textId="77777777" w:rsidR="007B6612" w:rsidRDefault="00A124E7">
            <w:r>
              <w:rPr>
                <w:rFonts w:hint="eastAsia"/>
              </w:rPr>
              <w:t>展示创业导师、专家、劳模工匠等信息。导师、专家、劳模工匠可在线申请入库。职工、企业等在线预约导师、专家、劳模工匠，可留言咨询。</w:t>
            </w:r>
          </w:p>
        </w:tc>
      </w:tr>
      <w:tr w:rsidR="007B6612" w14:paraId="43C2D2D2" w14:textId="77777777">
        <w:trPr>
          <w:trHeight w:val="693"/>
          <w:jc w:val="center"/>
        </w:trPr>
        <w:tc>
          <w:tcPr>
            <w:tcW w:w="802" w:type="dxa"/>
            <w:vAlign w:val="center"/>
          </w:tcPr>
          <w:p w14:paraId="17F84ED7" w14:textId="77777777" w:rsidR="007B6612" w:rsidRDefault="00A124E7">
            <w:pPr>
              <w:jc w:val="center"/>
            </w:pPr>
            <w:r>
              <w:rPr>
                <w:rFonts w:hint="eastAsia"/>
              </w:rPr>
              <w:t>5</w:t>
            </w:r>
          </w:p>
        </w:tc>
        <w:tc>
          <w:tcPr>
            <w:tcW w:w="2053" w:type="dxa"/>
            <w:vAlign w:val="center"/>
          </w:tcPr>
          <w:p w14:paraId="2BF54927" w14:textId="77777777" w:rsidR="007B6612" w:rsidRDefault="00A124E7">
            <w:r>
              <w:rPr>
                <w:rFonts w:hint="eastAsia"/>
                <w:b/>
                <w:bCs/>
              </w:rPr>
              <w:t>创新创业活动管理</w:t>
            </w:r>
          </w:p>
        </w:tc>
        <w:tc>
          <w:tcPr>
            <w:tcW w:w="6083" w:type="dxa"/>
            <w:vAlign w:val="center"/>
          </w:tcPr>
          <w:p w14:paraId="7C0415BC" w14:textId="77777777" w:rsidR="007B6612" w:rsidRDefault="00A124E7">
            <w:r>
              <w:rPr>
                <w:rFonts w:hint="eastAsia"/>
              </w:rPr>
              <w:t>展示职工创新创业活动，可发布、报名、审核等。</w:t>
            </w:r>
          </w:p>
        </w:tc>
      </w:tr>
    </w:tbl>
    <w:p w14:paraId="1B38DB76" w14:textId="77777777" w:rsidR="007B6612" w:rsidRDefault="00A124E7">
      <w:pPr>
        <w:ind w:firstLineChars="200" w:firstLine="420"/>
      </w:pPr>
      <w:r>
        <w:rPr>
          <w:rFonts w:hint="eastAsia"/>
        </w:rPr>
        <w:t>2.平台运维（一年）主要要求如下：</w:t>
      </w:r>
    </w:p>
    <w:tbl>
      <w:tblPr>
        <w:tblW w:w="8949"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814"/>
        <w:gridCol w:w="2044"/>
        <w:gridCol w:w="6091"/>
      </w:tblGrid>
      <w:tr w:rsidR="007B6612" w14:paraId="36FE008E" w14:textId="77777777">
        <w:trPr>
          <w:cantSplit/>
          <w:trHeight w:val="432"/>
          <w:jc w:val="center"/>
        </w:trPr>
        <w:tc>
          <w:tcPr>
            <w:tcW w:w="814" w:type="dxa"/>
            <w:tcBorders>
              <w:bottom w:val="single" w:sz="4" w:space="0" w:color="auto"/>
              <w:right w:val="single" w:sz="4" w:space="0" w:color="auto"/>
            </w:tcBorders>
            <w:shd w:val="clear" w:color="auto" w:fill="auto"/>
            <w:vAlign w:val="center"/>
          </w:tcPr>
          <w:p w14:paraId="41268B0B" w14:textId="77777777" w:rsidR="007B6612" w:rsidRDefault="00A124E7">
            <w:pPr>
              <w:jc w:val="center"/>
              <w:rPr>
                <w:b/>
                <w:bCs/>
              </w:rPr>
            </w:pPr>
            <w:r>
              <w:rPr>
                <w:rFonts w:hint="eastAsia"/>
                <w:b/>
                <w:bCs/>
              </w:rPr>
              <w:t>序号</w:t>
            </w:r>
          </w:p>
        </w:tc>
        <w:tc>
          <w:tcPr>
            <w:tcW w:w="2044" w:type="dxa"/>
            <w:tcBorders>
              <w:left w:val="nil"/>
              <w:bottom w:val="single" w:sz="4" w:space="0" w:color="auto"/>
              <w:right w:val="single" w:sz="4" w:space="0" w:color="auto"/>
            </w:tcBorders>
            <w:shd w:val="clear" w:color="auto" w:fill="auto"/>
            <w:vAlign w:val="center"/>
          </w:tcPr>
          <w:p w14:paraId="1E84A328" w14:textId="77777777" w:rsidR="007B6612" w:rsidRDefault="00A124E7">
            <w:pPr>
              <w:jc w:val="center"/>
              <w:rPr>
                <w:b/>
                <w:bCs/>
              </w:rPr>
            </w:pPr>
            <w:r>
              <w:rPr>
                <w:rFonts w:hint="eastAsia"/>
                <w:b/>
                <w:bCs/>
              </w:rPr>
              <w:t>项目内容</w:t>
            </w:r>
          </w:p>
        </w:tc>
        <w:tc>
          <w:tcPr>
            <w:tcW w:w="6091" w:type="dxa"/>
            <w:tcBorders>
              <w:left w:val="nil"/>
              <w:bottom w:val="single" w:sz="4" w:space="0" w:color="auto"/>
            </w:tcBorders>
            <w:shd w:val="clear" w:color="auto" w:fill="auto"/>
            <w:vAlign w:val="center"/>
          </w:tcPr>
          <w:p w14:paraId="6173EAA7" w14:textId="77777777" w:rsidR="007B6612" w:rsidRDefault="00A124E7">
            <w:pPr>
              <w:jc w:val="center"/>
              <w:rPr>
                <w:b/>
                <w:bCs/>
              </w:rPr>
            </w:pPr>
            <w:r>
              <w:rPr>
                <w:rFonts w:hint="eastAsia"/>
                <w:b/>
                <w:bCs/>
              </w:rPr>
              <w:t>说明</w:t>
            </w:r>
          </w:p>
        </w:tc>
      </w:tr>
      <w:tr w:rsidR="007B6612" w14:paraId="1748ECD7" w14:textId="77777777">
        <w:trPr>
          <w:cantSplit/>
          <w:trHeight w:val="773"/>
          <w:jc w:val="center"/>
        </w:trPr>
        <w:tc>
          <w:tcPr>
            <w:tcW w:w="814" w:type="dxa"/>
            <w:vMerge w:val="restart"/>
            <w:tcBorders>
              <w:top w:val="nil"/>
              <w:right w:val="single" w:sz="4" w:space="0" w:color="auto"/>
            </w:tcBorders>
            <w:shd w:val="clear" w:color="auto" w:fill="auto"/>
            <w:vAlign w:val="center"/>
          </w:tcPr>
          <w:p w14:paraId="16EFA82A" w14:textId="77777777" w:rsidR="007B6612" w:rsidRDefault="00A124E7">
            <w:pPr>
              <w:widowControl/>
              <w:jc w:val="center"/>
            </w:pPr>
            <w:r>
              <w:rPr>
                <w:rFonts w:hint="eastAsia"/>
              </w:rPr>
              <w:t>1</w:t>
            </w:r>
          </w:p>
        </w:tc>
        <w:tc>
          <w:tcPr>
            <w:tcW w:w="2044" w:type="dxa"/>
            <w:vMerge w:val="restart"/>
            <w:tcBorders>
              <w:top w:val="nil"/>
              <w:left w:val="single" w:sz="4" w:space="0" w:color="auto"/>
              <w:bottom w:val="single" w:sz="4" w:space="0" w:color="auto"/>
              <w:right w:val="single" w:sz="4" w:space="0" w:color="auto"/>
            </w:tcBorders>
            <w:shd w:val="clear" w:color="auto" w:fill="auto"/>
            <w:vAlign w:val="center"/>
          </w:tcPr>
          <w:p w14:paraId="35C7D973" w14:textId="77777777" w:rsidR="007B6612" w:rsidRDefault="00A124E7">
            <w:pPr>
              <w:widowControl/>
              <w:jc w:val="left"/>
              <w:rPr>
                <w:rFonts w:ascii="宋体" w:eastAsia="宋体" w:hAnsi="宋体" w:cs="宋体"/>
                <w:color w:val="000000"/>
                <w:kern w:val="0"/>
                <w:sz w:val="24"/>
                <w:szCs w:val="24"/>
              </w:rPr>
            </w:pPr>
            <w:r>
              <w:rPr>
                <w:rFonts w:hint="eastAsia"/>
                <w:b/>
                <w:bCs/>
              </w:rPr>
              <w:t>系统应用操作指导</w:t>
            </w:r>
          </w:p>
        </w:tc>
        <w:tc>
          <w:tcPr>
            <w:tcW w:w="6091" w:type="dxa"/>
            <w:tcBorders>
              <w:top w:val="nil"/>
              <w:left w:val="nil"/>
              <w:bottom w:val="single" w:sz="4" w:space="0" w:color="auto"/>
            </w:tcBorders>
            <w:shd w:val="clear" w:color="auto" w:fill="auto"/>
            <w:vAlign w:val="center"/>
          </w:tcPr>
          <w:p w14:paraId="4EEDE3CC" w14:textId="77777777" w:rsidR="007B6612" w:rsidRDefault="00A124E7">
            <w:r>
              <w:rPr>
                <w:rFonts w:hint="eastAsia"/>
              </w:rPr>
              <w:t>宣传引导开展系统应用，提供5*8小时线上客服、电话客服操作指导，及时回复提出的有关系统操作、填报方面的问题。</w:t>
            </w:r>
          </w:p>
        </w:tc>
      </w:tr>
      <w:tr w:rsidR="007B6612" w14:paraId="3B65039F" w14:textId="77777777">
        <w:trPr>
          <w:cantSplit/>
          <w:trHeight w:val="640"/>
          <w:jc w:val="center"/>
        </w:trPr>
        <w:tc>
          <w:tcPr>
            <w:tcW w:w="814" w:type="dxa"/>
            <w:vMerge/>
            <w:tcBorders>
              <w:bottom w:val="single" w:sz="4" w:space="0" w:color="auto"/>
              <w:right w:val="single" w:sz="4" w:space="0" w:color="auto"/>
            </w:tcBorders>
            <w:vAlign w:val="center"/>
          </w:tcPr>
          <w:p w14:paraId="6189DD1C" w14:textId="77777777" w:rsidR="007B6612" w:rsidRDefault="007B6612">
            <w:pPr>
              <w:widowControl/>
              <w:jc w:val="center"/>
              <w:rPr>
                <w:rFonts w:ascii="宋体" w:eastAsia="宋体" w:hAnsi="宋体" w:cs="宋体"/>
                <w:color w:val="000000"/>
                <w:kern w:val="0"/>
                <w:sz w:val="24"/>
                <w:szCs w:val="24"/>
              </w:rPr>
            </w:pPr>
          </w:p>
        </w:tc>
        <w:tc>
          <w:tcPr>
            <w:tcW w:w="2044" w:type="dxa"/>
            <w:vMerge/>
            <w:tcBorders>
              <w:top w:val="nil"/>
              <w:left w:val="single" w:sz="4" w:space="0" w:color="auto"/>
              <w:bottom w:val="single" w:sz="4" w:space="0" w:color="auto"/>
              <w:right w:val="single" w:sz="4" w:space="0" w:color="auto"/>
            </w:tcBorders>
            <w:vAlign w:val="center"/>
          </w:tcPr>
          <w:p w14:paraId="4C4BC1E0" w14:textId="77777777" w:rsidR="007B6612" w:rsidRDefault="007B6612">
            <w:pPr>
              <w:widowControl/>
              <w:jc w:val="left"/>
              <w:rPr>
                <w:rFonts w:ascii="宋体" w:eastAsia="宋体" w:hAnsi="宋体" w:cs="宋体"/>
                <w:color w:val="000000"/>
                <w:kern w:val="0"/>
                <w:sz w:val="24"/>
                <w:szCs w:val="24"/>
              </w:rPr>
            </w:pPr>
          </w:p>
        </w:tc>
        <w:tc>
          <w:tcPr>
            <w:tcW w:w="6091" w:type="dxa"/>
            <w:tcBorders>
              <w:top w:val="nil"/>
              <w:left w:val="nil"/>
              <w:bottom w:val="single" w:sz="4" w:space="0" w:color="auto"/>
            </w:tcBorders>
            <w:shd w:val="clear" w:color="auto" w:fill="auto"/>
            <w:vAlign w:val="center"/>
          </w:tcPr>
          <w:p w14:paraId="00F468CC" w14:textId="77777777" w:rsidR="007B6612" w:rsidRDefault="00A124E7">
            <w:r>
              <w:rPr>
                <w:rFonts w:hint="eastAsia"/>
              </w:rPr>
              <w:t>在服务过程中采集各类用户对系统的使用反馈，总结提交系统优化需求，帮助不断提升系统的用户体验。</w:t>
            </w:r>
          </w:p>
        </w:tc>
      </w:tr>
      <w:tr w:rsidR="007B6612" w14:paraId="6A499B84" w14:textId="77777777">
        <w:trPr>
          <w:cantSplit/>
          <w:trHeight w:val="848"/>
          <w:jc w:val="center"/>
        </w:trPr>
        <w:tc>
          <w:tcPr>
            <w:tcW w:w="814" w:type="dxa"/>
            <w:tcBorders>
              <w:top w:val="nil"/>
              <w:bottom w:val="single" w:sz="4" w:space="0" w:color="auto"/>
              <w:right w:val="single" w:sz="4" w:space="0" w:color="auto"/>
            </w:tcBorders>
            <w:shd w:val="clear" w:color="auto" w:fill="auto"/>
            <w:vAlign w:val="center"/>
          </w:tcPr>
          <w:p w14:paraId="028FF119" w14:textId="77777777" w:rsidR="007B6612" w:rsidRDefault="00A124E7">
            <w:pPr>
              <w:widowControl/>
              <w:jc w:val="center"/>
            </w:pPr>
            <w:r>
              <w:rPr>
                <w:rFonts w:hint="eastAsia"/>
              </w:rPr>
              <w:t>2</w:t>
            </w:r>
          </w:p>
        </w:tc>
        <w:tc>
          <w:tcPr>
            <w:tcW w:w="2044" w:type="dxa"/>
            <w:tcBorders>
              <w:top w:val="nil"/>
              <w:left w:val="nil"/>
              <w:bottom w:val="single" w:sz="4" w:space="0" w:color="auto"/>
              <w:right w:val="single" w:sz="4" w:space="0" w:color="auto"/>
            </w:tcBorders>
            <w:shd w:val="clear" w:color="auto" w:fill="auto"/>
            <w:vAlign w:val="center"/>
          </w:tcPr>
          <w:p w14:paraId="59A4A47C" w14:textId="77777777" w:rsidR="007B6612" w:rsidRDefault="00A124E7">
            <w:pPr>
              <w:widowControl/>
              <w:jc w:val="left"/>
              <w:rPr>
                <w:b/>
                <w:bCs/>
              </w:rPr>
            </w:pPr>
            <w:r>
              <w:rPr>
                <w:rFonts w:hint="eastAsia"/>
                <w:b/>
                <w:bCs/>
              </w:rPr>
              <w:t>基本信息表维护管理</w:t>
            </w:r>
          </w:p>
        </w:tc>
        <w:tc>
          <w:tcPr>
            <w:tcW w:w="6091" w:type="dxa"/>
            <w:tcBorders>
              <w:top w:val="nil"/>
              <w:left w:val="nil"/>
              <w:bottom w:val="single" w:sz="4" w:space="0" w:color="auto"/>
            </w:tcBorders>
            <w:shd w:val="clear" w:color="auto" w:fill="auto"/>
            <w:vAlign w:val="center"/>
          </w:tcPr>
          <w:p w14:paraId="1C46FC4B" w14:textId="77777777" w:rsidR="007B6612" w:rsidRDefault="00A124E7">
            <w:r>
              <w:rPr>
                <w:rFonts w:hint="eastAsia"/>
              </w:rPr>
              <w:t>负责对填报的信息内容数据进行维护管理，对双方对接咨询内容进行管理，及时通知总工会及有关人员。</w:t>
            </w:r>
          </w:p>
        </w:tc>
      </w:tr>
      <w:tr w:rsidR="007B6612" w14:paraId="35E7B2D2" w14:textId="77777777">
        <w:trPr>
          <w:cantSplit/>
          <w:trHeight w:val="848"/>
          <w:jc w:val="center"/>
        </w:trPr>
        <w:tc>
          <w:tcPr>
            <w:tcW w:w="814" w:type="dxa"/>
            <w:tcBorders>
              <w:top w:val="nil"/>
              <w:bottom w:val="single" w:sz="4" w:space="0" w:color="auto"/>
              <w:right w:val="single" w:sz="4" w:space="0" w:color="auto"/>
            </w:tcBorders>
            <w:shd w:val="clear" w:color="auto" w:fill="auto"/>
            <w:vAlign w:val="center"/>
          </w:tcPr>
          <w:p w14:paraId="004C1DD0" w14:textId="77777777" w:rsidR="007B6612" w:rsidRDefault="00A124E7">
            <w:pPr>
              <w:widowControl/>
              <w:jc w:val="center"/>
            </w:pPr>
            <w:r>
              <w:rPr>
                <w:rFonts w:hint="eastAsia"/>
              </w:rPr>
              <w:t>3</w:t>
            </w:r>
          </w:p>
        </w:tc>
        <w:tc>
          <w:tcPr>
            <w:tcW w:w="2044" w:type="dxa"/>
            <w:tcBorders>
              <w:top w:val="nil"/>
              <w:left w:val="single" w:sz="4" w:space="0" w:color="auto"/>
              <w:bottom w:val="single" w:sz="4" w:space="0" w:color="auto"/>
              <w:right w:val="single" w:sz="4" w:space="0" w:color="auto"/>
            </w:tcBorders>
            <w:shd w:val="clear" w:color="auto" w:fill="auto"/>
            <w:vAlign w:val="center"/>
          </w:tcPr>
          <w:p w14:paraId="170CF68E" w14:textId="77777777" w:rsidR="007B6612" w:rsidRDefault="00A124E7">
            <w:pPr>
              <w:widowControl/>
              <w:jc w:val="left"/>
              <w:rPr>
                <w:b/>
                <w:bCs/>
              </w:rPr>
            </w:pPr>
            <w:r>
              <w:rPr>
                <w:rFonts w:hint="eastAsia"/>
                <w:b/>
                <w:bCs/>
              </w:rPr>
              <w:t>数据管理</w:t>
            </w:r>
          </w:p>
        </w:tc>
        <w:tc>
          <w:tcPr>
            <w:tcW w:w="6091" w:type="dxa"/>
            <w:tcBorders>
              <w:top w:val="nil"/>
              <w:left w:val="nil"/>
              <w:bottom w:val="single" w:sz="4" w:space="0" w:color="auto"/>
            </w:tcBorders>
            <w:shd w:val="clear" w:color="auto" w:fill="auto"/>
            <w:vAlign w:val="center"/>
          </w:tcPr>
          <w:p w14:paraId="675B5563" w14:textId="77777777" w:rsidR="007B6612" w:rsidRDefault="00A124E7">
            <w:r>
              <w:rPr>
                <w:rFonts w:hint="eastAsia"/>
              </w:rPr>
              <w:t>每日记录系统信息报情况，做好统计分析工作，并协助开展专项行动的服务保障工作。</w:t>
            </w:r>
          </w:p>
        </w:tc>
      </w:tr>
      <w:tr w:rsidR="007B6612" w14:paraId="0BBD6253" w14:textId="77777777">
        <w:trPr>
          <w:cantSplit/>
          <w:trHeight w:val="848"/>
          <w:jc w:val="center"/>
        </w:trPr>
        <w:tc>
          <w:tcPr>
            <w:tcW w:w="814" w:type="dxa"/>
            <w:vMerge w:val="restart"/>
            <w:tcBorders>
              <w:top w:val="nil"/>
              <w:right w:val="single" w:sz="4" w:space="0" w:color="auto"/>
            </w:tcBorders>
            <w:shd w:val="clear" w:color="auto" w:fill="auto"/>
            <w:vAlign w:val="center"/>
          </w:tcPr>
          <w:p w14:paraId="52FA7A8E" w14:textId="77777777" w:rsidR="007B6612" w:rsidRDefault="00A124E7">
            <w:pPr>
              <w:widowControl/>
              <w:jc w:val="center"/>
            </w:pPr>
            <w:r>
              <w:rPr>
                <w:rFonts w:hint="eastAsia"/>
              </w:rPr>
              <w:t>4</w:t>
            </w:r>
          </w:p>
        </w:tc>
        <w:tc>
          <w:tcPr>
            <w:tcW w:w="2044" w:type="dxa"/>
            <w:vMerge w:val="restart"/>
            <w:tcBorders>
              <w:top w:val="nil"/>
              <w:left w:val="single" w:sz="4" w:space="0" w:color="auto"/>
              <w:bottom w:val="single" w:sz="4" w:space="0" w:color="auto"/>
              <w:right w:val="single" w:sz="4" w:space="0" w:color="auto"/>
            </w:tcBorders>
            <w:shd w:val="clear" w:color="auto" w:fill="auto"/>
            <w:vAlign w:val="center"/>
          </w:tcPr>
          <w:p w14:paraId="353B0E11" w14:textId="77777777" w:rsidR="007B6612" w:rsidRDefault="00A124E7">
            <w:pPr>
              <w:widowControl/>
              <w:jc w:val="left"/>
              <w:rPr>
                <w:b/>
                <w:bCs/>
              </w:rPr>
            </w:pPr>
            <w:r>
              <w:rPr>
                <w:rFonts w:hint="eastAsia"/>
                <w:b/>
                <w:bCs/>
              </w:rPr>
              <w:t>系统信息编辑与发布</w:t>
            </w:r>
          </w:p>
        </w:tc>
        <w:tc>
          <w:tcPr>
            <w:tcW w:w="6091" w:type="dxa"/>
            <w:tcBorders>
              <w:top w:val="nil"/>
              <w:left w:val="nil"/>
              <w:bottom w:val="single" w:sz="4" w:space="0" w:color="auto"/>
            </w:tcBorders>
            <w:shd w:val="clear" w:color="auto" w:fill="auto"/>
            <w:vAlign w:val="center"/>
          </w:tcPr>
          <w:p w14:paraId="359762FD" w14:textId="77777777" w:rsidR="007B6612" w:rsidRDefault="00A124E7">
            <w:r>
              <w:rPr>
                <w:rFonts w:hint="eastAsia"/>
              </w:rPr>
              <w:t>根据厦门市总工会的需求，编辑与设计系统UI及海报，包含banner、成果、案例、活动、通知公告等图片设计与发布、UI设计与更新等。</w:t>
            </w:r>
          </w:p>
        </w:tc>
      </w:tr>
      <w:tr w:rsidR="007B6612" w14:paraId="61EF84D4" w14:textId="77777777">
        <w:trPr>
          <w:cantSplit/>
          <w:trHeight w:val="905"/>
          <w:jc w:val="center"/>
        </w:trPr>
        <w:tc>
          <w:tcPr>
            <w:tcW w:w="814" w:type="dxa"/>
            <w:vMerge/>
            <w:tcBorders>
              <w:bottom w:val="single" w:sz="4" w:space="0" w:color="auto"/>
              <w:right w:val="single" w:sz="4" w:space="0" w:color="auto"/>
            </w:tcBorders>
            <w:vAlign w:val="center"/>
          </w:tcPr>
          <w:p w14:paraId="108D2CDF" w14:textId="77777777" w:rsidR="007B6612" w:rsidRDefault="007B6612">
            <w:pPr>
              <w:widowControl/>
              <w:jc w:val="center"/>
            </w:pPr>
          </w:p>
        </w:tc>
        <w:tc>
          <w:tcPr>
            <w:tcW w:w="2044" w:type="dxa"/>
            <w:vMerge/>
            <w:tcBorders>
              <w:top w:val="nil"/>
              <w:left w:val="single" w:sz="4" w:space="0" w:color="auto"/>
              <w:bottom w:val="single" w:sz="4" w:space="0" w:color="auto"/>
              <w:right w:val="single" w:sz="4" w:space="0" w:color="auto"/>
            </w:tcBorders>
            <w:vAlign w:val="center"/>
          </w:tcPr>
          <w:p w14:paraId="54DD3C56" w14:textId="77777777" w:rsidR="007B6612" w:rsidRDefault="007B6612">
            <w:pPr>
              <w:widowControl/>
              <w:jc w:val="left"/>
              <w:rPr>
                <w:b/>
                <w:bCs/>
              </w:rPr>
            </w:pPr>
          </w:p>
        </w:tc>
        <w:tc>
          <w:tcPr>
            <w:tcW w:w="6091" w:type="dxa"/>
            <w:tcBorders>
              <w:top w:val="nil"/>
              <w:left w:val="nil"/>
              <w:bottom w:val="single" w:sz="4" w:space="0" w:color="auto"/>
            </w:tcBorders>
            <w:shd w:val="clear" w:color="auto" w:fill="auto"/>
            <w:vAlign w:val="center"/>
          </w:tcPr>
          <w:p w14:paraId="12FF29B3" w14:textId="77777777" w:rsidR="007B6612" w:rsidRDefault="00A124E7">
            <w:r>
              <w:rPr>
                <w:rFonts w:hint="eastAsia"/>
              </w:rPr>
              <w:t>协助厦门市总工会进行系统其他功能模块的管理，包括活动上架、下架，报名审核管理；工会各类咨询、政策等编辑、发布。</w:t>
            </w:r>
          </w:p>
        </w:tc>
      </w:tr>
      <w:tr w:rsidR="007B6612" w14:paraId="44A78DCF" w14:textId="77777777">
        <w:trPr>
          <w:cantSplit/>
          <w:trHeight w:val="848"/>
          <w:jc w:val="center"/>
        </w:trPr>
        <w:tc>
          <w:tcPr>
            <w:tcW w:w="814" w:type="dxa"/>
            <w:tcBorders>
              <w:top w:val="nil"/>
              <w:bottom w:val="single" w:sz="4" w:space="0" w:color="auto"/>
              <w:right w:val="single" w:sz="4" w:space="0" w:color="auto"/>
            </w:tcBorders>
            <w:shd w:val="clear" w:color="auto" w:fill="auto"/>
            <w:vAlign w:val="center"/>
          </w:tcPr>
          <w:p w14:paraId="31A053B3" w14:textId="77777777" w:rsidR="007B6612" w:rsidRDefault="00A124E7">
            <w:pPr>
              <w:widowControl/>
              <w:jc w:val="center"/>
            </w:pPr>
            <w:r>
              <w:rPr>
                <w:rFonts w:hint="eastAsia"/>
              </w:rPr>
              <w:lastRenderedPageBreak/>
              <w:t>5</w:t>
            </w:r>
          </w:p>
        </w:tc>
        <w:tc>
          <w:tcPr>
            <w:tcW w:w="2044" w:type="dxa"/>
            <w:tcBorders>
              <w:top w:val="nil"/>
              <w:left w:val="nil"/>
              <w:bottom w:val="single" w:sz="4" w:space="0" w:color="auto"/>
              <w:right w:val="single" w:sz="4" w:space="0" w:color="auto"/>
            </w:tcBorders>
            <w:shd w:val="clear" w:color="auto" w:fill="auto"/>
            <w:vAlign w:val="center"/>
          </w:tcPr>
          <w:p w14:paraId="4DEC01A7" w14:textId="77777777" w:rsidR="007B6612" w:rsidRDefault="00A124E7">
            <w:pPr>
              <w:widowControl/>
              <w:jc w:val="left"/>
              <w:rPr>
                <w:b/>
                <w:bCs/>
              </w:rPr>
            </w:pPr>
            <w:r>
              <w:rPr>
                <w:rFonts w:hint="eastAsia"/>
                <w:b/>
                <w:bCs/>
              </w:rPr>
              <w:t>系统功能调整优化服务</w:t>
            </w:r>
          </w:p>
        </w:tc>
        <w:tc>
          <w:tcPr>
            <w:tcW w:w="6091" w:type="dxa"/>
            <w:tcBorders>
              <w:top w:val="nil"/>
              <w:left w:val="nil"/>
              <w:bottom w:val="single" w:sz="4" w:space="0" w:color="auto"/>
            </w:tcBorders>
            <w:shd w:val="clear" w:color="auto" w:fill="auto"/>
            <w:vAlign w:val="center"/>
          </w:tcPr>
          <w:p w14:paraId="720854BB" w14:textId="77777777" w:rsidR="007B6612" w:rsidRDefault="00A124E7">
            <w:r>
              <w:rPr>
                <w:rFonts w:hint="eastAsia"/>
              </w:rPr>
              <w:t>根据厦门市总工会的需求，对平台进行优化，包括申报系统修改、展示界面美化、交互提升及所需的各项系统功能调整优化等。</w:t>
            </w:r>
          </w:p>
        </w:tc>
      </w:tr>
      <w:tr w:rsidR="007B6612" w14:paraId="2D1E2AB7" w14:textId="77777777">
        <w:trPr>
          <w:cantSplit/>
          <w:trHeight w:val="863"/>
          <w:jc w:val="center"/>
        </w:trPr>
        <w:tc>
          <w:tcPr>
            <w:tcW w:w="814" w:type="dxa"/>
            <w:tcBorders>
              <w:top w:val="nil"/>
              <w:right w:val="single" w:sz="4" w:space="0" w:color="auto"/>
            </w:tcBorders>
            <w:shd w:val="clear" w:color="auto" w:fill="auto"/>
            <w:vAlign w:val="center"/>
          </w:tcPr>
          <w:p w14:paraId="5D46745A" w14:textId="77777777" w:rsidR="007B6612" w:rsidRDefault="00A124E7">
            <w:pPr>
              <w:widowControl/>
              <w:jc w:val="center"/>
            </w:pPr>
            <w:r>
              <w:rPr>
                <w:rFonts w:hint="eastAsia"/>
              </w:rPr>
              <w:t>6</w:t>
            </w:r>
          </w:p>
        </w:tc>
        <w:tc>
          <w:tcPr>
            <w:tcW w:w="2044" w:type="dxa"/>
            <w:tcBorders>
              <w:top w:val="nil"/>
              <w:left w:val="nil"/>
              <w:right w:val="single" w:sz="4" w:space="0" w:color="auto"/>
            </w:tcBorders>
            <w:shd w:val="clear" w:color="auto" w:fill="auto"/>
            <w:vAlign w:val="center"/>
          </w:tcPr>
          <w:p w14:paraId="2F83345C" w14:textId="77777777" w:rsidR="007B6612" w:rsidRDefault="00A124E7">
            <w:pPr>
              <w:widowControl/>
              <w:jc w:val="left"/>
              <w:rPr>
                <w:b/>
                <w:bCs/>
              </w:rPr>
            </w:pPr>
            <w:r>
              <w:rPr>
                <w:rFonts w:hint="eastAsia"/>
                <w:b/>
                <w:bCs/>
              </w:rPr>
              <w:t>系统技术运维服务</w:t>
            </w:r>
          </w:p>
        </w:tc>
        <w:tc>
          <w:tcPr>
            <w:tcW w:w="6091" w:type="dxa"/>
            <w:tcBorders>
              <w:top w:val="nil"/>
              <w:left w:val="nil"/>
            </w:tcBorders>
            <w:shd w:val="clear" w:color="auto" w:fill="auto"/>
            <w:vAlign w:val="center"/>
          </w:tcPr>
          <w:p w14:paraId="4D86DC10" w14:textId="77777777" w:rsidR="007B6612" w:rsidRDefault="00A124E7">
            <w:r>
              <w:rPr>
                <w:rFonts w:hint="eastAsia"/>
              </w:rPr>
              <w:t>软件修改完善、日常运行维护、软件版本升级等，提供7×24小时的维护服务和技术支援。</w:t>
            </w:r>
          </w:p>
        </w:tc>
      </w:tr>
    </w:tbl>
    <w:p w14:paraId="508B8461" w14:textId="77777777" w:rsidR="007B6612" w:rsidRDefault="007B6612"/>
    <w:p w14:paraId="37E355BC" w14:textId="77777777" w:rsidR="007B6612" w:rsidRDefault="00A124E7">
      <w:pPr>
        <w:ind w:firstLineChars="200" w:firstLine="420"/>
      </w:pPr>
      <w:r>
        <w:rPr>
          <w:rFonts w:hint="eastAsia"/>
        </w:rPr>
        <w:t>二、其他要求与说明</w:t>
      </w:r>
    </w:p>
    <w:p w14:paraId="5356B3C9" w14:textId="77777777" w:rsidR="007B6612" w:rsidRDefault="00A124E7">
      <w:pPr>
        <w:ind w:firstLineChars="200" w:firstLine="420"/>
      </w:pPr>
      <w:r>
        <w:rPr>
          <w:rFonts w:hint="eastAsia"/>
        </w:rPr>
        <w:t>1、不接受联合体投标。</w:t>
      </w:r>
    </w:p>
    <w:p w14:paraId="62877554" w14:textId="77777777" w:rsidR="007B6612" w:rsidRDefault="00A124E7">
      <w:pPr>
        <w:ind w:firstLineChars="200" w:firstLine="420"/>
      </w:pPr>
      <w:r>
        <w:rPr>
          <w:rFonts w:hint="eastAsia"/>
        </w:rPr>
        <w:t>2、各供应商报价应为一次性报价，超过最高限价为无效报价。</w:t>
      </w:r>
    </w:p>
    <w:p w14:paraId="3AC088BC" w14:textId="77777777" w:rsidR="007B6612" w:rsidRDefault="00A124E7">
      <w:pPr>
        <w:ind w:firstLineChars="200" w:firstLine="420"/>
      </w:pPr>
      <w:r>
        <w:rPr>
          <w:rFonts w:hint="eastAsia"/>
        </w:rPr>
        <w:t>3、供应商提供的报价产品不得低于文件所规定的技术要求。若最终产品达不到要求，则无法通过验收。</w:t>
      </w:r>
    </w:p>
    <w:p w14:paraId="31ECC6FC" w14:textId="5002EC41" w:rsidR="007B6612" w:rsidRDefault="00A124E7">
      <w:pPr>
        <w:ind w:firstLineChars="200" w:firstLine="420"/>
      </w:pPr>
      <w:r>
        <w:rPr>
          <w:rFonts w:hint="eastAsia"/>
        </w:rPr>
        <w:t>4、项目应按相关产品的验收标准、询价文件要求及相关条款进行验收。</w:t>
      </w:r>
    </w:p>
    <w:p w14:paraId="2EBF926F" w14:textId="77777777" w:rsidR="007B6612" w:rsidRDefault="00A124E7">
      <w:pPr>
        <w:ind w:firstLineChars="200" w:firstLine="420"/>
      </w:pPr>
      <w:r>
        <w:rPr>
          <w:rFonts w:hint="eastAsia"/>
        </w:rPr>
        <w:t>三、报价文件内容和要求</w:t>
      </w:r>
    </w:p>
    <w:p w14:paraId="67731971" w14:textId="77777777" w:rsidR="007B6612" w:rsidRDefault="00A124E7">
      <w:pPr>
        <w:ind w:firstLineChars="200" w:firstLine="420"/>
      </w:pPr>
      <w:r>
        <w:rPr>
          <w:rFonts w:hint="eastAsia"/>
        </w:rPr>
        <w:t>1、项目报价书参照附件填写并加盖公章。</w:t>
      </w:r>
    </w:p>
    <w:p w14:paraId="604AB8B1" w14:textId="77777777" w:rsidR="007B6612" w:rsidRDefault="00A124E7">
      <w:pPr>
        <w:ind w:firstLineChars="200" w:firstLine="420"/>
      </w:pPr>
      <w:r>
        <w:rPr>
          <w:rFonts w:hint="eastAsia"/>
        </w:rPr>
        <w:t>2、公司营业执照复印件加盖公章、法人授权书（法人签名加公章）、法人身份证复印件（与原件一致且加盖公章）。</w:t>
      </w:r>
    </w:p>
    <w:p w14:paraId="3AB4D356" w14:textId="77777777" w:rsidR="007B6612" w:rsidRDefault="00A124E7">
      <w:pPr>
        <w:ind w:firstLineChars="200" w:firstLine="420"/>
      </w:pPr>
      <w:r>
        <w:rPr>
          <w:rFonts w:hint="eastAsia"/>
        </w:rPr>
        <w:t>3、公告时间自发布之日起至</w:t>
      </w:r>
      <w:r>
        <w:rPr>
          <w:rFonts w:hint="eastAsia"/>
          <w:color w:val="FF0000"/>
        </w:rPr>
        <w:t>2024年12月6日</w:t>
      </w:r>
      <w:r>
        <w:rPr>
          <w:rFonts w:hint="eastAsia"/>
        </w:rPr>
        <w:t>。</w:t>
      </w:r>
    </w:p>
    <w:p w14:paraId="461C6428" w14:textId="5562A2CD" w:rsidR="007B6612" w:rsidRDefault="00A124E7">
      <w:pPr>
        <w:ind w:firstLineChars="200" w:firstLine="420"/>
      </w:pPr>
      <w:r>
        <w:rPr>
          <w:rFonts w:hint="eastAsia"/>
        </w:rPr>
        <w:t>4、报价文件应在</w:t>
      </w:r>
      <w:r>
        <w:rPr>
          <w:rFonts w:hint="eastAsia"/>
          <w:color w:val="FF0000"/>
        </w:rPr>
        <w:t>2024年12月</w:t>
      </w:r>
      <w:r w:rsidR="00D21409">
        <w:rPr>
          <w:color w:val="FF0000"/>
        </w:rPr>
        <w:t>9</w:t>
      </w:r>
      <w:r>
        <w:rPr>
          <w:rFonts w:hint="eastAsia"/>
          <w:color w:val="FF0000"/>
        </w:rPr>
        <w:t>日</w:t>
      </w:r>
      <w:r w:rsidR="00D21409">
        <w:rPr>
          <w:rFonts w:hint="eastAsia"/>
        </w:rPr>
        <w:t>上午10时</w:t>
      </w:r>
      <w:r>
        <w:rPr>
          <w:rFonts w:hint="eastAsia"/>
        </w:rPr>
        <w:t>(北京时间)前以密封形式（密封处需加盖公章）提交至</w:t>
      </w:r>
      <w:r>
        <w:rPr>
          <w:rFonts w:hint="eastAsia"/>
          <w:color w:val="FF0000"/>
        </w:rPr>
        <w:t>厦门市职工服务中心</w:t>
      </w:r>
      <w:r>
        <w:rPr>
          <w:rFonts w:hint="eastAsia"/>
        </w:rPr>
        <w:t>。</w:t>
      </w:r>
    </w:p>
    <w:p w14:paraId="5AF40C40" w14:textId="77777777" w:rsidR="007B6612" w:rsidRDefault="00A124E7">
      <w:pPr>
        <w:ind w:firstLineChars="200" w:firstLine="420"/>
      </w:pPr>
      <w:r>
        <w:rPr>
          <w:rFonts w:hint="eastAsia"/>
        </w:rPr>
        <w:t>四、开标方式</w:t>
      </w:r>
    </w:p>
    <w:p w14:paraId="5F86E836" w14:textId="2BE7C7DD" w:rsidR="007B6612" w:rsidRDefault="00A124E7">
      <w:pPr>
        <w:ind w:firstLineChars="200" w:firstLine="420"/>
      </w:pPr>
      <w:r>
        <w:rPr>
          <w:rFonts w:hint="eastAsia"/>
        </w:rPr>
        <w:t>1、开标时间：</w:t>
      </w:r>
      <w:r>
        <w:rPr>
          <w:rFonts w:hint="eastAsia"/>
          <w:color w:val="FF0000"/>
        </w:rPr>
        <w:t>2024年12月</w:t>
      </w:r>
      <w:r w:rsidR="00D21409">
        <w:rPr>
          <w:color w:val="FF0000"/>
        </w:rPr>
        <w:t>9</w:t>
      </w:r>
      <w:r>
        <w:rPr>
          <w:rFonts w:hint="eastAsia"/>
          <w:color w:val="FF0000"/>
        </w:rPr>
        <w:t>日</w:t>
      </w:r>
      <w:r>
        <w:rPr>
          <w:rFonts w:hint="eastAsia"/>
        </w:rPr>
        <w:t>上午</w:t>
      </w:r>
      <w:r w:rsidR="00D21409">
        <w:t>10</w:t>
      </w:r>
      <w:r>
        <w:rPr>
          <w:rFonts w:hint="eastAsia"/>
        </w:rPr>
        <w:t>点(北京时间)。</w:t>
      </w:r>
    </w:p>
    <w:p w14:paraId="55874E36" w14:textId="77777777" w:rsidR="007B6612" w:rsidRDefault="00A124E7">
      <w:pPr>
        <w:ind w:firstLineChars="200" w:firstLine="420"/>
      </w:pPr>
      <w:r>
        <w:rPr>
          <w:rFonts w:hint="eastAsia"/>
        </w:rPr>
        <w:t>2、本项目由询价小组现场开标，最低价中标。</w:t>
      </w:r>
    </w:p>
    <w:p w14:paraId="0FB68B0E" w14:textId="77777777" w:rsidR="007B6612" w:rsidRDefault="00A124E7">
      <w:pPr>
        <w:ind w:firstLineChars="200" w:firstLine="420"/>
      </w:pPr>
      <w:r>
        <w:rPr>
          <w:rFonts w:hint="eastAsia"/>
        </w:rPr>
        <w:t>五、签订合同</w:t>
      </w:r>
    </w:p>
    <w:p w14:paraId="37B62373" w14:textId="26BD1D42" w:rsidR="00D21409" w:rsidRDefault="00D21409">
      <w:pPr>
        <w:ind w:firstLineChars="200" w:firstLine="420"/>
      </w:pPr>
      <w:r>
        <w:rPr>
          <w:rFonts w:hint="eastAsia"/>
        </w:rPr>
        <w:t>1、</w:t>
      </w:r>
      <w:r>
        <w:t>项目开标完成后</w:t>
      </w:r>
      <w:r>
        <w:rPr>
          <w:rFonts w:hint="eastAsia"/>
        </w:rPr>
        <w:t>3天</w:t>
      </w:r>
      <w:r>
        <w:t>内完成合同签订，项目开发周期</w:t>
      </w:r>
      <w:r>
        <w:rPr>
          <w:rFonts w:hint="eastAsia"/>
        </w:rPr>
        <w:t>为</w:t>
      </w:r>
      <w:r>
        <w:t>自合同签订后</w:t>
      </w:r>
      <w:r w:rsidR="00F512A5">
        <w:t>7</w:t>
      </w:r>
      <w:r w:rsidR="00F512A5">
        <w:rPr>
          <w:rFonts w:hint="eastAsia"/>
        </w:rPr>
        <w:t>个</w:t>
      </w:r>
      <w:r w:rsidR="00F512A5">
        <w:t>工作日内</w:t>
      </w:r>
      <w:bookmarkStart w:id="0" w:name="_GoBack"/>
      <w:bookmarkEnd w:id="0"/>
      <w:r>
        <w:t>完成系统开发</w:t>
      </w:r>
      <w:r>
        <w:rPr>
          <w:rFonts w:hint="eastAsia"/>
        </w:rPr>
        <w:t>及</w:t>
      </w:r>
      <w:r>
        <w:t>手机</w:t>
      </w:r>
      <w:r>
        <w:rPr>
          <w:rFonts w:hint="eastAsia"/>
        </w:rPr>
        <w:t>微信</w:t>
      </w:r>
      <w:r>
        <w:t>小程序</w:t>
      </w:r>
      <w:r>
        <w:rPr>
          <w:rFonts w:hint="eastAsia"/>
        </w:rPr>
        <w:t>展示</w:t>
      </w:r>
      <w:r>
        <w:t>。</w:t>
      </w:r>
    </w:p>
    <w:p w14:paraId="257CEB97" w14:textId="2BA0FF34" w:rsidR="007B6612" w:rsidRDefault="00D21409">
      <w:pPr>
        <w:ind w:firstLineChars="200" w:firstLine="420"/>
      </w:pPr>
      <w:r>
        <w:t>2</w:t>
      </w:r>
      <w:r w:rsidR="00A124E7">
        <w:rPr>
          <w:rFonts w:hint="eastAsia"/>
        </w:rPr>
        <w:t>、合同履行期限：合同签订之日起1年。</w:t>
      </w:r>
    </w:p>
    <w:p w14:paraId="49BE451C" w14:textId="6094A3A3" w:rsidR="007B6612" w:rsidRDefault="00D21409">
      <w:pPr>
        <w:ind w:firstLineChars="200" w:firstLine="420"/>
      </w:pPr>
      <w:r>
        <w:t>3</w:t>
      </w:r>
      <w:r w:rsidR="00A124E7">
        <w:rPr>
          <w:rFonts w:hint="eastAsia"/>
        </w:rPr>
        <w:t>、按中标单价，据实结算，通过公对公转账方式付款。</w:t>
      </w:r>
    </w:p>
    <w:p w14:paraId="7E43D9EE" w14:textId="77777777" w:rsidR="007B6612" w:rsidRDefault="00A124E7">
      <w:pPr>
        <w:ind w:firstLineChars="200" w:firstLine="420"/>
      </w:pPr>
      <w:r>
        <w:rPr>
          <w:rFonts w:hint="eastAsia"/>
        </w:rPr>
        <w:t>六、凡对本次采购提出询问，请按以下方式联系</w:t>
      </w:r>
    </w:p>
    <w:p w14:paraId="0C0C6BE3" w14:textId="77777777" w:rsidR="007B6612" w:rsidRDefault="00A124E7">
      <w:pPr>
        <w:ind w:firstLineChars="200" w:firstLine="420"/>
      </w:pPr>
      <w:r>
        <w:rPr>
          <w:rFonts w:hint="eastAsia"/>
        </w:rPr>
        <w:t>1、采购人：</w:t>
      </w:r>
      <w:r>
        <w:rPr>
          <w:rFonts w:hint="eastAsia"/>
          <w:color w:val="FF0000"/>
        </w:rPr>
        <w:t>厦门市职工服务中心</w:t>
      </w:r>
    </w:p>
    <w:p w14:paraId="53939C2F" w14:textId="77777777" w:rsidR="007B6612" w:rsidRDefault="00A124E7">
      <w:pPr>
        <w:ind w:firstLineChars="200" w:firstLine="420"/>
      </w:pPr>
      <w:r>
        <w:rPr>
          <w:rFonts w:hint="eastAsia"/>
        </w:rPr>
        <w:t>2、地址：</w:t>
      </w:r>
      <w:r>
        <w:rPr>
          <w:rFonts w:hint="eastAsia"/>
          <w:color w:val="FF0000"/>
        </w:rPr>
        <w:t>厦门市湖里区华光路2号</w:t>
      </w:r>
    </w:p>
    <w:p w14:paraId="60DBA42B" w14:textId="77777777" w:rsidR="007B6612" w:rsidRDefault="00A124E7">
      <w:pPr>
        <w:ind w:firstLineChars="200" w:firstLine="420"/>
      </w:pPr>
      <w:r>
        <w:rPr>
          <w:rFonts w:hint="eastAsia"/>
        </w:rPr>
        <w:t>3、联系人：</w:t>
      </w:r>
      <w:r>
        <w:rPr>
          <w:rFonts w:hint="eastAsia"/>
          <w:color w:val="FF0000"/>
        </w:rPr>
        <w:t>王清霞</w:t>
      </w:r>
    </w:p>
    <w:p w14:paraId="6535F171" w14:textId="77777777" w:rsidR="007B6612" w:rsidRDefault="00A124E7">
      <w:pPr>
        <w:ind w:firstLineChars="200" w:firstLine="420"/>
      </w:pPr>
      <w:r>
        <w:rPr>
          <w:rFonts w:hint="eastAsia"/>
        </w:rPr>
        <w:t>4、联系方式：</w:t>
      </w:r>
      <w:r>
        <w:rPr>
          <w:rFonts w:hint="eastAsia"/>
          <w:color w:val="FF0000"/>
        </w:rPr>
        <w:t>0592-5684030</w:t>
      </w:r>
    </w:p>
    <w:p w14:paraId="7C286447" w14:textId="77777777" w:rsidR="007B6612" w:rsidRDefault="00A124E7">
      <w:pPr>
        <w:ind w:firstLineChars="200" w:firstLine="420"/>
      </w:pPr>
      <w:r>
        <w:rPr>
          <w:rFonts w:hint="eastAsia"/>
        </w:rPr>
        <w:t>5、中心纪检监督电话：</w:t>
      </w:r>
      <w:r>
        <w:rPr>
          <w:rFonts w:hint="eastAsia"/>
          <w:color w:val="FF0000"/>
        </w:rPr>
        <w:t>0592-2024655</w:t>
      </w:r>
    </w:p>
    <w:p w14:paraId="1CC02646" w14:textId="2A8B635C" w:rsidR="007B6612" w:rsidRDefault="007B6612"/>
    <w:p w14:paraId="406F7F49" w14:textId="1072FC92" w:rsidR="005C33E7" w:rsidRDefault="005C33E7"/>
    <w:p w14:paraId="265039D8" w14:textId="6EC7CDE9" w:rsidR="005C33E7" w:rsidRDefault="005C33E7"/>
    <w:p w14:paraId="02335790" w14:textId="06B2E2CB" w:rsidR="005C33E7" w:rsidRDefault="005C33E7"/>
    <w:p w14:paraId="17B3310F" w14:textId="506DD678" w:rsidR="005C33E7" w:rsidRDefault="005C33E7"/>
    <w:p w14:paraId="20C995DF" w14:textId="708746C1" w:rsidR="005C33E7" w:rsidRDefault="005C33E7"/>
    <w:p w14:paraId="10B2438A" w14:textId="04500EE2" w:rsidR="005C33E7" w:rsidRDefault="005C33E7"/>
    <w:p w14:paraId="0E57B00C" w14:textId="55097BD3" w:rsidR="005C33E7" w:rsidRDefault="005C33E7"/>
    <w:p w14:paraId="67E021B8" w14:textId="1C7A8868" w:rsidR="005C33E7" w:rsidRDefault="005C33E7"/>
    <w:p w14:paraId="23CFBB39" w14:textId="734E5172" w:rsidR="005C33E7" w:rsidRDefault="005C33E7"/>
    <w:p w14:paraId="1E977728" w14:textId="33C2ED02" w:rsidR="005C33E7" w:rsidRDefault="005C33E7"/>
    <w:p w14:paraId="580B3766" w14:textId="41591D72" w:rsidR="005C33E7" w:rsidRDefault="005C33E7"/>
    <w:p w14:paraId="12CB6CA4" w14:textId="21139B55" w:rsidR="005C33E7" w:rsidRDefault="005C33E7"/>
    <w:p w14:paraId="083AD7DC" w14:textId="77777777" w:rsidR="005C33E7" w:rsidRDefault="005C33E7"/>
    <w:p w14:paraId="225F6495" w14:textId="40A2736F" w:rsidR="005C33E7" w:rsidRDefault="005C33E7"/>
    <w:p w14:paraId="65699B7F" w14:textId="77777777" w:rsidR="005C33E7" w:rsidRDefault="005C33E7" w:rsidP="005C33E7">
      <w:pPr>
        <w:spacing w:beforeLines="100" w:before="240" w:afterLines="100" w:after="240"/>
        <w:rPr>
          <w:rFonts w:ascii="宋体" w:hAnsi="宋体"/>
          <w:bCs/>
          <w:sz w:val="28"/>
          <w:szCs w:val="32"/>
        </w:rPr>
        <w:sectPr w:rsidR="005C33E7">
          <w:pgSz w:w="11906" w:h="16838"/>
          <w:pgMar w:top="1418" w:right="1418" w:bottom="1418" w:left="1418" w:header="851" w:footer="992" w:gutter="0"/>
          <w:cols w:space="720"/>
          <w:docGrid w:linePitch="312"/>
        </w:sectPr>
      </w:pPr>
    </w:p>
    <w:p w14:paraId="534CEF5C" w14:textId="1664D9CD" w:rsidR="00B87AD4" w:rsidRPr="00B87AD4" w:rsidRDefault="00B87AD4" w:rsidP="00B87AD4">
      <w:pPr>
        <w:spacing w:beforeLines="100" w:before="240" w:afterLines="100" w:after="240"/>
        <w:jc w:val="left"/>
        <w:rPr>
          <w:rFonts w:ascii="仿宋" w:eastAsia="仿宋" w:hAnsi="仿宋"/>
          <w:bCs/>
          <w:sz w:val="30"/>
          <w:szCs w:val="32"/>
        </w:rPr>
      </w:pPr>
      <w:r w:rsidRPr="00B87AD4">
        <w:rPr>
          <w:rFonts w:ascii="仿宋" w:eastAsia="仿宋" w:hAnsi="仿宋" w:hint="eastAsia"/>
          <w:bCs/>
          <w:sz w:val="30"/>
          <w:szCs w:val="32"/>
        </w:rPr>
        <w:lastRenderedPageBreak/>
        <w:t>附件1</w:t>
      </w:r>
    </w:p>
    <w:p w14:paraId="1F7F53BF" w14:textId="75803A63" w:rsidR="005C33E7" w:rsidRDefault="005C33E7" w:rsidP="005C33E7">
      <w:pPr>
        <w:spacing w:beforeLines="100" w:before="240" w:afterLines="100" w:after="240"/>
        <w:jc w:val="center"/>
        <w:rPr>
          <w:rFonts w:ascii="宋体" w:hAnsi="宋体"/>
          <w:b/>
          <w:bCs/>
          <w:sz w:val="30"/>
          <w:szCs w:val="32"/>
        </w:rPr>
      </w:pPr>
      <w:r>
        <w:rPr>
          <w:rFonts w:ascii="宋体" w:hAnsi="宋体" w:hint="eastAsia"/>
          <w:b/>
          <w:bCs/>
          <w:sz w:val="30"/>
          <w:szCs w:val="32"/>
        </w:rPr>
        <w:t>法定代表人授权书</w:t>
      </w:r>
    </w:p>
    <w:p w14:paraId="72BC7C7B" w14:textId="77777777" w:rsidR="005C33E7" w:rsidRDefault="005C33E7" w:rsidP="005C33E7">
      <w:pPr>
        <w:spacing w:line="360" w:lineRule="auto"/>
        <w:rPr>
          <w:rFonts w:ascii="宋体" w:hAnsi="宋体"/>
          <w:sz w:val="24"/>
          <w:u w:val="single"/>
        </w:rPr>
      </w:pPr>
      <w:r>
        <w:rPr>
          <w:rFonts w:ascii="宋体" w:hAnsi="宋体" w:hint="eastAsia"/>
          <w:sz w:val="24"/>
          <w:u w:val="single"/>
        </w:rPr>
        <w:t>致：厦门市职工</w:t>
      </w:r>
      <w:r>
        <w:rPr>
          <w:rFonts w:ascii="宋体" w:hAnsi="宋体"/>
          <w:sz w:val="24"/>
          <w:u w:val="single"/>
        </w:rPr>
        <w:t>服务中心</w:t>
      </w:r>
      <w:r>
        <w:rPr>
          <w:rFonts w:ascii="宋体" w:hAnsi="宋体" w:hint="eastAsia"/>
          <w:sz w:val="24"/>
          <w:u w:val="single"/>
        </w:rPr>
        <w:t xml:space="preserve"> </w:t>
      </w:r>
    </w:p>
    <w:p w14:paraId="4400806E" w14:textId="3DFDD92B" w:rsidR="005C33E7" w:rsidRDefault="005C33E7" w:rsidP="005C33E7">
      <w:pPr>
        <w:spacing w:line="360" w:lineRule="auto"/>
        <w:ind w:firstLineChars="350" w:firstLine="840"/>
        <w:jc w:val="left"/>
        <w:rPr>
          <w:rFonts w:ascii="宋体" w:hAnsi="宋体"/>
          <w:sz w:val="24"/>
        </w:rPr>
      </w:pPr>
      <w:r>
        <w:rPr>
          <w:rFonts w:ascii="宋体" w:hAnsi="宋体" w:hint="eastAsia"/>
          <w:sz w:val="24"/>
        </w:rPr>
        <w:t>的法定代表人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u w:val="single"/>
        </w:rPr>
        <w:t>（投标人代表姓名）</w:t>
      </w:r>
      <w:r>
        <w:rPr>
          <w:rFonts w:ascii="宋体" w:hAnsi="宋体" w:hint="eastAsia"/>
          <w:sz w:val="24"/>
        </w:rPr>
        <w:t>为投标人代表，代表本公司参加贵司组织的</w:t>
      </w:r>
      <w:r>
        <w:rPr>
          <w:rFonts w:ascii="宋体" w:hAnsi="宋体" w:hint="eastAsia"/>
          <w:sz w:val="24"/>
          <w:u w:val="single"/>
        </w:rPr>
        <w:t xml:space="preserve">            </w:t>
      </w:r>
      <w:r>
        <w:rPr>
          <w:rFonts w:ascii="宋体" w:hAnsi="宋体" w:hint="eastAsia"/>
          <w:sz w:val="24"/>
        </w:rPr>
        <w:t>项目询价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624BDEA4" w14:textId="77777777" w:rsidR="005C33E7" w:rsidRDefault="005C33E7" w:rsidP="005C33E7">
      <w:pPr>
        <w:pStyle w:val="aa"/>
        <w:snapToGrid w:val="0"/>
        <w:spacing w:line="360" w:lineRule="auto"/>
        <w:ind w:firstLineChars="200" w:firstLine="480"/>
        <w:jc w:val="left"/>
        <w:rPr>
          <w:rFonts w:hAnsi="宋体"/>
          <w:sz w:val="24"/>
        </w:rPr>
      </w:pPr>
      <w:r>
        <w:rPr>
          <w:rFonts w:hAnsi="宋体" w:hint="eastAsia"/>
          <w:sz w:val="24"/>
        </w:rPr>
        <w:t>本授权书自出具之日起生效。</w:t>
      </w:r>
    </w:p>
    <w:p w14:paraId="13A91BE3" w14:textId="77777777" w:rsidR="005C33E7" w:rsidRDefault="005C33E7" w:rsidP="005C33E7">
      <w:pPr>
        <w:spacing w:line="360" w:lineRule="auto"/>
        <w:rPr>
          <w:rFonts w:ascii="宋体" w:hAnsi="宋体"/>
          <w:sz w:val="24"/>
        </w:rPr>
      </w:pPr>
    </w:p>
    <w:p w14:paraId="599F92EE" w14:textId="77777777" w:rsidR="005C33E7" w:rsidRDefault="005C33E7" w:rsidP="005C33E7">
      <w:pPr>
        <w:spacing w:line="360" w:lineRule="auto"/>
        <w:ind w:firstLineChars="200" w:firstLine="480"/>
        <w:rPr>
          <w:rFonts w:ascii="宋体" w:hAnsi="宋体"/>
          <w:sz w:val="24"/>
        </w:rPr>
      </w:pPr>
      <w:r>
        <w:rPr>
          <w:rFonts w:ascii="宋体" w:hAnsi="宋体" w:hint="eastAsia"/>
          <w:sz w:val="24"/>
        </w:rPr>
        <w:t>投标人代表：</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性别：</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身份证号：</w:t>
      </w:r>
      <w:r>
        <w:rPr>
          <w:rFonts w:ascii="宋体" w:hAnsi="宋体"/>
          <w:sz w:val="24"/>
          <w:u w:val="single"/>
        </w:rPr>
        <w:t xml:space="preserve">   </w:t>
      </w:r>
      <w:r>
        <w:rPr>
          <w:rFonts w:ascii="宋体" w:hAnsi="宋体" w:hint="eastAsia"/>
          <w:sz w:val="24"/>
          <w:u w:val="single"/>
        </w:rPr>
        <w:t xml:space="preserve">         </w:t>
      </w:r>
    </w:p>
    <w:p w14:paraId="59D48887" w14:textId="77777777" w:rsidR="005C33E7" w:rsidRDefault="005C33E7" w:rsidP="005C33E7">
      <w:pPr>
        <w:spacing w:line="360" w:lineRule="auto"/>
        <w:ind w:firstLineChars="200" w:firstLine="480"/>
        <w:rPr>
          <w:rFonts w:ascii="宋体" w:hAnsi="宋体"/>
          <w:sz w:val="24"/>
        </w:rPr>
      </w:pPr>
      <w:r>
        <w:rPr>
          <w:rFonts w:ascii="宋体" w:hAnsi="宋体" w:hint="eastAsia"/>
          <w:sz w:val="24"/>
        </w:rPr>
        <w:t>单</w:t>
      </w:r>
      <w:r>
        <w:rPr>
          <w:rFonts w:ascii="宋体" w:hAnsi="宋体" w:hint="eastAsia"/>
          <w:sz w:val="24"/>
        </w:rPr>
        <w:t xml:space="preserve">  </w:t>
      </w:r>
      <w:r>
        <w:rPr>
          <w:rFonts w:ascii="宋体" w:hAnsi="宋体" w:hint="eastAsia"/>
          <w:sz w:val="24"/>
        </w:rPr>
        <w:t>位：</w:t>
      </w:r>
      <w:r>
        <w:rPr>
          <w:rFonts w:ascii="宋体" w:hAnsi="宋体"/>
          <w:sz w:val="24"/>
          <w:u w:val="single"/>
        </w:rPr>
        <w:t xml:space="preserve">                </w:t>
      </w:r>
      <w:r>
        <w:rPr>
          <w:rFonts w:ascii="宋体" w:hAnsi="宋体"/>
          <w:sz w:val="24"/>
        </w:rPr>
        <w:t xml:space="preserve">  </w:t>
      </w:r>
      <w:r>
        <w:rPr>
          <w:rFonts w:ascii="宋体" w:hAnsi="宋体" w:hint="eastAsia"/>
          <w:sz w:val="24"/>
        </w:rPr>
        <w:t>部门：</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职务：</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49869B9A" w14:textId="77777777" w:rsidR="005C33E7" w:rsidRDefault="005C33E7" w:rsidP="005C33E7">
      <w:pPr>
        <w:spacing w:line="360" w:lineRule="auto"/>
        <w:ind w:firstLineChars="200" w:firstLine="480"/>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sz w:val="24"/>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电话：</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4C0C46C0" w14:textId="77777777" w:rsidR="005C33E7" w:rsidRDefault="005C33E7" w:rsidP="005C33E7">
      <w:pPr>
        <w:spacing w:line="360" w:lineRule="auto"/>
        <w:rPr>
          <w:rFonts w:ascii="宋体" w:hAnsi="宋体"/>
          <w:sz w:val="24"/>
        </w:rPr>
      </w:pPr>
    </w:p>
    <w:p w14:paraId="0E030B7F" w14:textId="77777777" w:rsidR="005C33E7" w:rsidRDefault="005C33E7" w:rsidP="005C33E7">
      <w:pPr>
        <w:spacing w:line="360" w:lineRule="auto"/>
        <w:rPr>
          <w:rFonts w:ascii="宋体" w:hAnsi="宋体"/>
          <w:sz w:val="24"/>
        </w:rPr>
      </w:pPr>
    </w:p>
    <w:p w14:paraId="25DCAF26" w14:textId="77777777" w:rsidR="005C33E7" w:rsidRDefault="005C33E7" w:rsidP="005C33E7">
      <w:pPr>
        <w:spacing w:line="360" w:lineRule="auto"/>
        <w:rPr>
          <w:rFonts w:ascii="宋体" w:hAnsi="宋体"/>
          <w:sz w:val="24"/>
        </w:rPr>
      </w:pPr>
    </w:p>
    <w:p w14:paraId="1E381E7F" w14:textId="77777777" w:rsidR="005C33E7" w:rsidRDefault="005C33E7" w:rsidP="005C33E7">
      <w:pPr>
        <w:spacing w:line="360" w:lineRule="auto"/>
        <w:ind w:firstLineChars="1700" w:firstLine="4080"/>
        <w:jc w:val="left"/>
        <w:rPr>
          <w:rFonts w:ascii="宋体" w:hAnsi="宋体"/>
          <w:sz w:val="24"/>
        </w:rPr>
      </w:pPr>
      <w:r>
        <w:rPr>
          <w:rFonts w:ascii="宋体" w:hAnsi="宋体" w:hint="eastAsia"/>
          <w:sz w:val="24"/>
        </w:rPr>
        <w:t>授权方</w:t>
      </w:r>
    </w:p>
    <w:p w14:paraId="69F6B1DF" w14:textId="77777777" w:rsidR="005C33E7" w:rsidRDefault="005C33E7" w:rsidP="005C33E7">
      <w:pPr>
        <w:spacing w:line="360" w:lineRule="auto"/>
        <w:ind w:firstLineChars="1800" w:firstLine="4320"/>
        <w:rPr>
          <w:rFonts w:ascii="宋体" w:hAnsi="宋体"/>
          <w:sz w:val="24"/>
        </w:rPr>
      </w:pPr>
      <w:r>
        <w:rPr>
          <w:rFonts w:ascii="宋体" w:hAnsi="宋体" w:hint="eastAsia"/>
          <w:sz w:val="24"/>
        </w:rPr>
        <w:t>投标人全称（加盖公章）：</w:t>
      </w:r>
      <w:r>
        <w:rPr>
          <w:rFonts w:ascii="宋体" w:hAnsi="宋体" w:hint="eastAsia"/>
          <w:sz w:val="24"/>
          <w:u w:val="single"/>
        </w:rPr>
        <w:t xml:space="preserve">                </w:t>
      </w:r>
    </w:p>
    <w:p w14:paraId="381299A5" w14:textId="77777777" w:rsidR="005C33E7" w:rsidRDefault="005C33E7" w:rsidP="005C33E7">
      <w:pPr>
        <w:spacing w:line="360" w:lineRule="auto"/>
        <w:ind w:firstLineChars="1800" w:firstLine="4320"/>
        <w:rPr>
          <w:rFonts w:ascii="宋体" w:hAnsi="宋体"/>
          <w:sz w:val="24"/>
        </w:rPr>
      </w:pPr>
      <w:r>
        <w:rPr>
          <w:rFonts w:ascii="宋体" w:hAnsi="宋体" w:hint="eastAsia"/>
          <w:sz w:val="24"/>
        </w:rPr>
        <w:t>法定代表人签章：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3C9D1C6B" w14:textId="77777777" w:rsidR="005C33E7" w:rsidRDefault="005C33E7" w:rsidP="005C33E7">
      <w:pPr>
        <w:spacing w:line="360" w:lineRule="auto"/>
        <w:ind w:firstLineChars="1800" w:firstLine="432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14:paraId="725807AA" w14:textId="77777777" w:rsidR="005C33E7" w:rsidRDefault="005C33E7" w:rsidP="005C33E7">
      <w:pPr>
        <w:spacing w:line="360" w:lineRule="auto"/>
        <w:ind w:firstLineChars="1700" w:firstLine="4080"/>
        <w:rPr>
          <w:rFonts w:ascii="宋体" w:hAnsi="宋体"/>
          <w:sz w:val="24"/>
        </w:rPr>
      </w:pPr>
    </w:p>
    <w:p w14:paraId="362AF9F2" w14:textId="77777777" w:rsidR="005C33E7" w:rsidRDefault="005C33E7" w:rsidP="005C33E7">
      <w:pPr>
        <w:spacing w:line="360" w:lineRule="auto"/>
        <w:ind w:firstLineChars="1700" w:firstLine="4080"/>
        <w:rPr>
          <w:rFonts w:ascii="宋体" w:hAnsi="宋体"/>
          <w:sz w:val="24"/>
        </w:rPr>
      </w:pPr>
      <w:r>
        <w:rPr>
          <w:rFonts w:ascii="宋体" w:hAnsi="宋体" w:hint="eastAsia"/>
          <w:sz w:val="24"/>
        </w:rPr>
        <w:t>接受授权方</w:t>
      </w:r>
    </w:p>
    <w:p w14:paraId="29C3960D" w14:textId="77777777" w:rsidR="005C33E7" w:rsidRDefault="005C33E7" w:rsidP="005C33E7">
      <w:pPr>
        <w:spacing w:line="360" w:lineRule="auto"/>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14:paraId="4F604218" w14:textId="77777777" w:rsidR="005C33E7" w:rsidRDefault="005C33E7" w:rsidP="005C33E7">
      <w:pPr>
        <w:spacing w:line="360" w:lineRule="auto"/>
        <w:ind w:firstLineChars="1800" w:firstLine="4320"/>
        <w:rPr>
          <w:rFonts w:ascii="宋体" w:hAnsi="宋体"/>
          <w:sz w:val="24"/>
          <w:u w:val="single"/>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14:paraId="3AD47699" w14:textId="77777777" w:rsidR="005C33E7" w:rsidRDefault="005C33E7" w:rsidP="005C33E7">
      <w:pPr>
        <w:spacing w:line="380" w:lineRule="exact"/>
        <w:rPr>
          <w:rFonts w:ascii="宋体" w:hAnsi="宋体"/>
          <w:sz w:val="24"/>
        </w:rPr>
        <w:sectPr w:rsidR="005C33E7">
          <w:pgSz w:w="11906" w:h="16838"/>
          <w:pgMar w:top="1418" w:right="1418" w:bottom="1418" w:left="1418" w:header="851" w:footer="992" w:gutter="0"/>
          <w:cols w:space="720"/>
          <w:docGrid w:linePitch="312"/>
        </w:sectPr>
      </w:pPr>
    </w:p>
    <w:p w14:paraId="03D6AA4C" w14:textId="77777777" w:rsidR="005C33E7" w:rsidRDefault="005C33E7" w:rsidP="005C33E7">
      <w:pPr>
        <w:widowControl/>
        <w:spacing w:line="360" w:lineRule="auto"/>
        <w:jc w:val="left"/>
        <w:rPr>
          <w:rFonts w:ascii="宋体" w:hAnsi="宋体" w:cs="宋体"/>
          <w:kern w:val="0"/>
          <w:sz w:val="24"/>
        </w:rPr>
      </w:pPr>
      <w:r>
        <w:rPr>
          <w:rFonts w:ascii="宋体" w:hAnsi="宋体" w:cs="宋体" w:hint="eastAsia"/>
          <w:kern w:val="0"/>
          <w:sz w:val="24"/>
        </w:rPr>
        <w:lastRenderedPageBreak/>
        <w:t>投标人</w:t>
      </w:r>
      <w:r>
        <w:rPr>
          <w:rFonts w:ascii="宋体" w:hAnsi="宋体" w:cs="宋体"/>
          <w:kern w:val="0"/>
          <w:sz w:val="24"/>
        </w:rPr>
        <w:t>代表的身份证正反面复印件</w:t>
      </w:r>
    </w:p>
    <w:tbl>
      <w:tblPr>
        <w:tblW w:w="7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3"/>
      </w:tblGrid>
      <w:tr w:rsidR="005C33E7" w14:paraId="51767EDB" w14:textId="77777777" w:rsidTr="009D1880">
        <w:trPr>
          <w:jc w:val="center"/>
        </w:trPr>
        <w:tc>
          <w:tcPr>
            <w:tcW w:w="7803" w:type="dxa"/>
            <w:vAlign w:val="center"/>
          </w:tcPr>
          <w:p w14:paraId="5D4FC980" w14:textId="77777777" w:rsidR="005C33E7" w:rsidRDefault="005C33E7" w:rsidP="009D1880">
            <w:pPr>
              <w:widowControl/>
              <w:spacing w:before="100" w:beforeAutospacing="1" w:after="100" w:afterAutospacing="1" w:line="360" w:lineRule="auto"/>
              <w:jc w:val="center"/>
              <w:rPr>
                <w:rFonts w:ascii="宋体" w:hAnsi="宋体" w:cs="宋体"/>
                <w:kern w:val="0"/>
                <w:sz w:val="28"/>
                <w:szCs w:val="28"/>
              </w:rPr>
            </w:pPr>
          </w:p>
          <w:p w14:paraId="58F20D90" w14:textId="77777777" w:rsidR="005C33E7" w:rsidRDefault="005C33E7" w:rsidP="009D1880">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14:paraId="58FF33E3" w14:textId="77777777" w:rsidR="005C33E7" w:rsidRDefault="005C33E7" w:rsidP="009D1880">
            <w:pPr>
              <w:widowControl/>
              <w:spacing w:before="100" w:beforeAutospacing="1" w:after="100" w:afterAutospacing="1" w:line="360" w:lineRule="auto"/>
              <w:jc w:val="center"/>
              <w:rPr>
                <w:rFonts w:ascii="宋体" w:hAnsi="宋体" w:cs="宋体"/>
                <w:kern w:val="0"/>
                <w:sz w:val="28"/>
                <w:szCs w:val="28"/>
              </w:rPr>
            </w:pPr>
          </w:p>
        </w:tc>
      </w:tr>
    </w:tbl>
    <w:p w14:paraId="49ED66E8" w14:textId="77777777" w:rsidR="005C33E7" w:rsidRDefault="005C33E7" w:rsidP="005C33E7">
      <w:pPr>
        <w:widowControl/>
        <w:spacing w:line="360" w:lineRule="auto"/>
        <w:jc w:val="left"/>
        <w:rPr>
          <w:rFonts w:ascii="宋体" w:hAnsi="宋体" w:cs="宋体"/>
          <w:kern w:val="0"/>
          <w:sz w:val="24"/>
        </w:rPr>
      </w:pPr>
    </w:p>
    <w:p w14:paraId="3391B9D5" w14:textId="77777777" w:rsidR="005C33E7" w:rsidRDefault="005C33E7" w:rsidP="005C33E7">
      <w:pPr>
        <w:widowControl/>
        <w:spacing w:line="360" w:lineRule="auto"/>
        <w:jc w:val="left"/>
        <w:rPr>
          <w:rFonts w:ascii="宋体" w:hAnsi="宋体" w:cs="宋体"/>
          <w:kern w:val="0"/>
          <w:sz w:val="24"/>
        </w:rPr>
      </w:pPr>
      <w:r>
        <w:rPr>
          <w:rFonts w:ascii="宋体" w:hAnsi="宋体" w:cs="宋体" w:hint="eastAsia"/>
          <w:kern w:val="0"/>
          <w:sz w:val="24"/>
        </w:rPr>
        <w:t>法定代表人</w:t>
      </w:r>
      <w:r>
        <w:rPr>
          <w:rFonts w:ascii="宋体" w:hAnsi="宋体" w:cs="宋体"/>
          <w:kern w:val="0"/>
          <w:sz w:val="24"/>
        </w:rPr>
        <w:t>的身份证正反面复印件</w:t>
      </w:r>
    </w:p>
    <w:tbl>
      <w:tblPr>
        <w:tblW w:w="7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3"/>
      </w:tblGrid>
      <w:tr w:rsidR="005C33E7" w14:paraId="0EDC4189" w14:textId="77777777" w:rsidTr="009D1880">
        <w:trPr>
          <w:jc w:val="center"/>
        </w:trPr>
        <w:tc>
          <w:tcPr>
            <w:tcW w:w="7803" w:type="dxa"/>
            <w:vAlign w:val="center"/>
          </w:tcPr>
          <w:p w14:paraId="7892FB44" w14:textId="77777777" w:rsidR="005C33E7" w:rsidRDefault="005C33E7" w:rsidP="009D1880">
            <w:pPr>
              <w:widowControl/>
              <w:spacing w:before="100" w:beforeAutospacing="1" w:after="100" w:afterAutospacing="1" w:line="360" w:lineRule="auto"/>
              <w:jc w:val="center"/>
              <w:rPr>
                <w:rFonts w:ascii="宋体" w:hAnsi="宋体" w:cs="宋体"/>
                <w:kern w:val="0"/>
                <w:sz w:val="28"/>
                <w:szCs w:val="28"/>
              </w:rPr>
            </w:pPr>
          </w:p>
          <w:p w14:paraId="39BE4635" w14:textId="77777777" w:rsidR="005C33E7" w:rsidRDefault="005C33E7" w:rsidP="009D1880">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14:paraId="53982550" w14:textId="77777777" w:rsidR="005C33E7" w:rsidRDefault="005C33E7" w:rsidP="009D1880">
            <w:pPr>
              <w:widowControl/>
              <w:spacing w:before="100" w:beforeAutospacing="1" w:after="100" w:afterAutospacing="1" w:line="360" w:lineRule="auto"/>
              <w:jc w:val="center"/>
              <w:rPr>
                <w:rFonts w:ascii="宋体" w:hAnsi="宋体" w:cs="宋体"/>
                <w:kern w:val="0"/>
                <w:sz w:val="28"/>
                <w:szCs w:val="28"/>
              </w:rPr>
            </w:pPr>
          </w:p>
        </w:tc>
      </w:tr>
    </w:tbl>
    <w:p w14:paraId="32CAE595" w14:textId="77777777" w:rsidR="005C33E7" w:rsidRDefault="005C33E7" w:rsidP="005C33E7">
      <w:pPr>
        <w:spacing w:line="380" w:lineRule="exact"/>
        <w:rPr>
          <w:rFonts w:ascii="宋体" w:hAnsi="宋体"/>
          <w:sz w:val="24"/>
        </w:rPr>
        <w:sectPr w:rsidR="005C33E7">
          <w:pgSz w:w="11906" w:h="16838"/>
          <w:pgMar w:top="1418" w:right="1418" w:bottom="1418" w:left="1418" w:header="851" w:footer="992" w:gutter="0"/>
          <w:cols w:space="720"/>
          <w:docGrid w:linePitch="312"/>
        </w:sectPr>
      </w:pPr>
    </w:p>
    <w:p w14:paraId="0BC46013" w14:textId="04CE1005" w:rsidR="00B87AD4" w:rsidRPr="00B87AD4" w:rsidRDefault="00B87AD4" w:rsidP="00B87AD4">
      <w:pPr>
        <w:widowControl/>
        <w:spacing w:line="360" w:lineRule="auto"/>
        <w:jc w:val="left"/>
        <w:rPr>
          <w:rFonts w:ascii="仿宋" w:eastAsia="仿宋" w:hAnsi="仿宋" w:cs="宋体"/>
          <w:bCs/>
          <w:kern w:val="0"/>
          <w:sz w:val="30"/>
          <w:szCs w:val="30"/>
        </w:rPr>
      </w:pPr>
      <w:r w:rsidRPr="00B87AD4">
        <w:rPr>
          <w:rFonts w:ascii="仿宋" w:eastAsia="仿宋" w:hAnsi="仿宋" w:cs="宋体" w:hint="eastAsia"/>
          <w:bCs/>
          <w:kern w:val="0"/>
          <w:sz w:val="30"/>
          <w:szCs w:val="30"/>
        </w:rPr>
        <w:lastRenderedPageBreak/>
        <w:t>附件2</w:t>
      </w:r>
    </w:p>
    <w:p w14:paraId="77CF1C98" w14:textId="5B454712" w:rsidR="005C33E7" w:rsidRDefault="005C33E7" w:rsidP="005C33E7">
      <w:pPr>
        <w:widowControl/>
        <w:spacing w:line="360" w:lineRule="auto"/>
        <w:jc w:val="center"/>
        <w:rPr>
          <w:rFonts w:ascii="黑体" w:eastAsia="黑体" w:hAnsi="黑体" w:cs="宋体"/>
          <w:b/>
          <w:bCs/>
          <w:kern w:val="0"/>
          <w:sz w:val="28"/>
          <w:szCs w:val="18"/>
        </w:rPr>
      </w:pPr>
      <w:r>
        <w:rPr>
          <w:rFonts w:ascii="黑体" w:eastAsia="黑体" w:hAnsi="黑体" w:cs="宋体" w:hint="eastAsia"/>
          <w:b/>
          <w:bCs/>
          <w:kern w:val="0"/>
          <w:sz w:val="28"/>
          <w:szCs w:val="18"/>
        </w:rPr>
        <w:t>资格承诺函</w:t>
      </w:r>
    </w:p>
    <w:p w14:paraId="5F88F525" w14:textId="77777777" w:rsidR="005C33E7" w:rsidRDefault="005C33E7" w:rsidP="005C33E7">
      <w:pPr>
        <w:spacing w:line="560" w:lineRule="exact"/>
        <w:rPr>
          <w:rFonts w:ascii="仿宋_GB2312" w:eastAsia="仿宋_GB2312" w:hAnsi="仿宋"/>
          <w:sz w:val="32"/>
          <w:szCs w:val="32"/>
        </w:rPr>
      </w:pPr>
    </w:p>
    <w:p w14:paraId="24316515" w14:textId="77777777" w:rsidR="005C33E7" w:rsidRDefault="005C33E7" w:rsidP="005C33E7">
      <w:pPr>
        <w:spacing w:line="560" w:lineRule="exact"/>
        <w:rPr>
          <w:rFonts w:ascii="宋体" w:hAnsi="宋体"/>
          <w:sz w:val="24"/>
          <w:u w:val="single"/>
        </w:rPr>
      </w:pPr>
      <w:r>
        <w:rPr>
          <w:rFonts w:ascii="宋体" w:hAnsi="宋体" w:hint="eastAsia"/>
          <w:sz w:val="24"/>
        </w:rPr>
        <w:t>致：</w:t>
      </w:r>
      <w:r>
        <w:rPr>
          <w:rFonts w:ascii="宋体" w:hAnsi="宋体" w:hint="eastAsia"/>
          <w:sz w:val="24"/>
          <w:u w:val="single"/>
        </w:rPr>
        <w:t xml:space="preserve">    </w:t>
      </w:r>
      <w:r>
        <w:rPr>
          <w:rFonts w:ascii="宋体" w:hAnsi="宋体" w:hint="eastAsia"/>
          <w:i/>
          <w:sz w:val="24"/>
          <w:u w:val="single"/>
        </w:rPr>
        <w:t>（招标人、采购代理机构）</w:t>
      </w:r>
      <w:r>
        <w:rPr>
          <w:rFonts w:ascii="宋体" w:hAnsi="宋体" w:hint="eastAsia"/>
          <w:sz w:val="24"/>
          <w:u w:val="single"/>
        </w:rPr>
        <w:t xml:space="preserve">    </w:t>
      </w:r>
    </w:p>
    <w:p w14:paraId="15FFABE6" w14:textId="77777777" w:rsidR="005C33E7" w:rsidRDefault="005C33E7" w:rsidP="005C33E7">
      <w:pPr>
        <w:spacing w:line="560" w:lineRule="exact"/>
        <w:ind w:firstLineChars="200" w:firstLine="480"/>
        <w:rPr>
          <w:rFonts w:ascii="宋体" w:hAnsi="宋体"/>
          <w:sz w:val="24"/>
        </w:rPr>
      </w:pPr>
      <w:r>
        <w:rPr>
          <w:rFonts w:ascii="宋体" w:hAnsi="宋体" w:hint="eastAsia"/>
          <w:sz w:val="24"/>
        </w:rPr>
        <w:t>我单位参与</w:t>
      </w:r>
      <w:r>
        <w:rPr>
          <w:rFonts w:ascii="宋体" w:hAnsi="宋体" w:hint="eastAsia"/>
          <w:sz w:val="24"/>
          <w:u w:val="single"/>
        </w:rPr>
        <w:t xml:space="preserve">  </w:t>
      </w:r>
      <w:r>
        <w:rPr>
          <w:rFonts w:ascii="宋体" w:hAnsi="宋体" w:hint="eastAsia"/>
          <w:sz w:val="24"/>
          <w:u w:val="single"/>
        </w:rPr>
        <w:t>（</w:t>
      </w:r>
      <w:r>
        <w:rPr>
          <w:rFonts w:ascii="宋体" w:hAnsi="宋体" w:hint="eastAsia"/>
          <w:i/>
          <w:sz w:val="24"/>
          <w:u w:val="single"/>
        </w:rPr>
        <w:t>项目名称</w:t>
      </w:r>
      <w:r>
        <w:rPr>
          <w:rFonts w:ascii="宋体" w:hAnsi="宋体" w:hint="eastAsia"/>
          <w:sz w:val="24"/>
          <w:u w:val="single"/>
        </w:rPr>
        <w:t>）</w:t>
      </w:r>
      <w:r>
        <w:rPr>
          <w:rFonts w:ascii="宋体" w:hAnsi="宋体" w:hint="eastAsia"/>
          <w:sz w:val="24"/>
          <w:u w:val="single"/>
        </w:rPr>
        <w:t xml:space="preserve">  </w:t>
      </w:r>
      <w:r>
        <w:rPr>
          <w:rFonts w:ascii="宋体" w:hAnsi="宋体" w:hint="eastAsia"/>
          <w:sz w:val="24"/>
          <w:u w:val="single"/>
        </w:rPr>
        <w:t>（项目编号：</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rPr>
        <w:t>项目的采购活动，现承诺如下：</w:t>
      </w:r>
    </w:p>
    <w:p w14:paraId="0C726528" w14:textId="6548BCC2" w:rsidR="005C33E7" w:rsidRDefault="005C33E7" w:rsidP="005C33E7">
      <w:pPr>
        <w:spacing w:line="560" w:lineRule="exact"/>
        <w:ind w:firstLineChars="200" w:firstLine="480"/>
        <w:rPr>
          <w:rFonts w:ascii="宋体" w:hAnsi="宋体"/>
          <w:sz w:val="24"/>
        </w:rPr>
      </w:pPr>
      <w:r>
        <w:rPr>
          <w:rFonts w:ascii="宋体" w:hAnsi="宋体" w:hint="eastAsia"/>
          <w:sz w:val="24"/>
        </w:rPr>
        <w:t>1.</w:t>
      </w:r>
      <w:r>
        <w:rPr>
          <w:rFonts w:ascii="宋体" w:hAnsi="宋体" w:hint="eastAsia"/>
          <w:sz w:val="24"/>
        </w:rPr>
        <w:t>我单位</w:t>
      </w:r>
      <w:r w:rsidR="00A34BCE">
        <w:rPr>
          <w:rFonts w:ascii="宋体" w:hAnsi="宋体" w:hint="eastAsia"/>
          <w:sz w:val="24"/>
        </w:rPr>
        <w:t>具备足够</w:t>
      </w:r>
      <w:r w:rsidR="00A34BCE">
        <w:rPr>
          <w:rFonts w:ascii="宋体" w:hAnsi="宋体"/>
          <w:sz w:val="24"/>
        </w:rPr>
        <w:t>技术开发能力，承若</w:t>
      </w:r>
      <w:r w:rsidR="00A34BCE">
        <w:rPr>
          <w:rFonts w:ascii="宋体" w:hAnsi="宋体" w:hint="eastAsia"/>
          <w:sz w:val="24"/>
        </w:rPr>
        <w:t>按</w:t>
      </w:r>
      <w:r w:rsidR="00A34BCE">
        <w:rPr>
          <w:rFonts w:ascii="宋体" w:hAnsi="宋体"/>
          <w:sz w:val="24"/>
        </w:rPr>
        <w:t>相应</w:t>
      </w:r>
      <w:r w:rsidR="00A34BCE">
        <w:rPr>
          <w:rFonts w:ascii="宋体" w:hAnsi="宋体" w:hint="eastAsia"/>
          <w:sz w:val="24"/>
        </w:rPr>
        <w:t>建设</w:t>
      </w:r>
      <w:r w:rsidR="00A34BCE">
        <w:rPr>
          <w:rFonts w:ascii="宋体" w:hAnsi="宋体"/>
          <w:sz w:val="24"/>
        </w:rPr>
        <w:t>需求如期完成相应系统平台</w:t>
      </w:r>
      <w:r w:rsidR="00A34BCE">
        <w:rPr>
          <w:rFonts w:ascii="宋体" w:hAnsi="宋体" w:hint="eastAsia"/>
          <w:sz w:val="24"/>
        </w:rPr>
        <w:t>开发</w:t>
      </w:r>
      <w:r w:rsidR="00A34BCE">
        <w:rPr>
          <w:rFonts w:ascii="宋体" w:hAnsi="宋体"/>
          <w:sz w:val="24"/>
        </w:rPr>
        <w:t>部署工作</w:t>
      </w:r>
      <w:r>
        <w:rPr>
          <w:rFonts w:ascii="宋体" w:hAnsi="宋体" w:hint="eastAsia"/>
          <w:sz w:val="24"/>
        </w:rPr>
        <w:t>。</w:t>
      </w:r>
    </w:p>
    <w:p w14:paraId="1B9F77C4" w14:textId="0FA7FA77" w:rsidR="005C33E7" w:rsidRDefault="005C33E7" w:rsidP="005C33E7">
      <w:pPr>
        <w:spacing w:line="560" w:lineRule="exact"/>
        <w:ind w:firstLineChars="200" w:firstLine="480"/>
        <w:rPr>
          <w:rFonts w:ascii="宋体" w:hAnsi="宋体"/>
          <w:sz w:val="24"/>
        </w:rPr>
      </w:pPr>
      <w:r>
        <w:rPr>
          <w:rFonts w:ascii="宋体" w:hAnsi="宋体" w:hint="eastAsia"/>
          <w:sz w:val="24"/>
        </w:rPr>
        <w:t>2.</w:t>
      </w:r>
      <w:r w:rsidR="00A34BCE">
        <w:rPr>
          <w:rFonts w:ascii="宋体" w:hAnsi="宋体" w:hint="eastAsia"/>
          <w:sz w:val="24"/>
        </w:rPr>
        <w:t>项目运行</w:t>
      </w:r>
      <w:r w:rsidR="00A34BCE">
        <w:rPr>
          <w:rFonts w:ascii="宋体" w:hAnsi="宋体"/>
          <w:sz w:val="24"/>
        </w:rPr>
        <w:t>过程中，若甲方</w:t>
      </w:r>
      <w:r w:rsidR="00A34BCE">
        <w:rPr>
          <w:rFonts w:ascii="宋体" w:hAnsi="宋体" w:hint="eastAsia"/>
          <w:sz w:val="24"/>
        </w:rPr>
        <w:t>需要</w:t>
      </w:r>
      <w:r w:rsidR="00A34BCE">
        <w:rPr>
          <w:rFonts w:ascii="宋体" w:hAnsi="宋体"/>
          <w:sz w:val="24"/>
        </w:rPr>
        <w:t>迁移相应系统数据至指定服务器平台，则乙方全力配合相关迁移工作</w:t>
      </w:r>
      <w:r>
        <w:rPr>
          <w:rFonts w:ascii="宋体" w:hAnsi="宋体" w:hint="eastAsia"/>
          <w:sz w:val="24"/>
        </w:rPr>
        <w:t>。</w:t>
      </w:r>
    </w:p>
    <w:p w14:paraId="55909923" w14:textId="77777777" w:rsidR="00A34BCE" w:rsidRDefault="00A34BCE" w:rsidP="005C33E7">
      <w:pPr>
        <w:spacing w:line="560" w:lineRule="exact"/>
        <w:ind w:firstLineChars="200" w:firstLine="480"/>
        <w:rPr>
          <w:rFonts w:ascii="宋体" w:hAnsi="宋体"/>
          <w:sz w:val="24"/>
        </w:rPr>
      </w:pPr>
    </w:p>
    <w:p w14:paraId="35F5DB71" w14:textId="77777777" w:rsidR="00A34BCE" w:rsidRDefault="00A34BCE" w:rsidP="005C33E7">
      <w:pPr>
        <w:spacing w:line="560" w:lineRule="exact"/>
        <w:ind w:firstLineChars="200" w:firstLine="480"/>
        <w:rPr>
          <w:rFonts w:ascii="宋体" w:hAnsi="宋体"/>
          <w:sz w:val="24"/>
        </w:rPr>
      </w:pPr>
    </w:p>
    <w:p w14:paraId="6CC05728" w14:textId="274FA83C" w:rsidR="005C33E7" w:rsidRDefault="005C33E7" w:rsidP="005C33E7">
      <w:pPr>
        <w:spacing w:line="560" w:lineRule="exact"/>
        <w:ind w:firstLineChars="200" w:firstLine="480"/>
        <w:rPr>
          <w:rFonts w:ascii="宋体" w:hAnsi="宋体"/>
          <w:sz w:val="24"/>
        </w:rPr>
      </w:pPr>
      <w:r>
        <w:rPr>
          <w:rFonts w:ascii="宋体" w:hAnsi="宋体" w:hint="eastAsia"/>
          <w:sz w:val="24"/>
        </w:rPr>
        <w:t>若我单位承诺不实，自愿承担提供虚假材料谋取中标、成交的法律责任。</w:t>
      </w:r>
    </w:p>
    <w:p w14:paraId="29DC82CF" w14:textId="77777777" w:rsidR="005C33E7" w:rsidRDefault="005C33E7" w:rsidP="005C33E7">
      <w:pPr>
        <w:spacing w:line="560" w:lineRule="exact"/>
        <w:ind w:firstLineChars="200" w:firstLine="480"/>
        <w:rPr>
          <w:rFonts w:ascii="宋体" w:hAnsi="宋体"/>
          <w:sz w:val="24"/>
        </w:rPr>
      </w:pPr>
    </w:p>
    <w:p w14:paraId="0B92FA9F" w14:textId="77777777" w:rsidR="005C33E7" w:rsidRDefault="005C33E7" w:rsidP="005C33E7">
      <w:pPr>
        <w:spacing w:line="560" w:lineRule="exact"/>
        <w:ind w:firstLineChars="200" w:firstLine="480"/>
        <w:rPr>
          <w:rFonts w:ascii="宋体" w:hAnsi="宋体"/>
          <w:sz w:val="24"/>
          <w:u w:val="single"/>
        </w:rPr>
      </w:pPr>
      <w:r>
        <w:rPr>
          <w:rFonts w:ascii="宋体" w:hAnsi="宋体" w:hint="eastAsia"/>
          <w:sz w:val="24"/>
        </w:rPr>
        <w:t>承诺供应商（全称并加盖公章）：</w:t>
      </w:r>
      <w:r>
        <w:rPr>
          <w:rFonts w:ascii="宋体" w:hAnsi="宋体" w:hint="eastAsia"/>
          <w:sz w:val="24"/>
          <w:u w:val="single"/>
        </w:rPr>
        <w:t xml:space="preserve">              </w:t>
      </w:r>
    </w:p>
    <w:p w14:paraId="20A55AD0" w14:textId="77777777" w:rsidR="005C33E7" w:rsidRDefault="005C33E7" w:rsidP="005C33E7">
      <w:pPr>
        <w:spacing w:line="560" w:lineRule="exact"/>
        <w:ind w:firstLineChars="200" w:firstLine="480"/>
        <w:rPr>
          <w:rFonts w:ascii="宋体" w:hAnsi="宋体"/>
          <w:sz w:val="24"/>
          <w:u w:val="single"/>
        </w:rPr>
      </w:pPr>
      <w:r>
        <w:rPr>
          <w:rFonts w:ascii="宋体" w:hAnsi="宋体" w:hint="eastAsia"/>
          <w:sz w:val="24"/>
        </w:rPr>
        <w:t>单位负责人或授权代表（签字）：</w:t>
      </w:r>
      <w:r>
        <w:rPr>
          <w:rFonts w:ascii="宋体" w:hAnsi="宋体" w:hint="eastAsia"/>
          <w:sz w:val="24"/>
          <w:u w:val="single"/>
        </w:rPr>
        <w:t xml:space="preserve">              </w:t>
      </w:r>
    </w:p>
    <w:p w14:paraId="0299A81F" w14:textId="77777777" w:rsidR="005C33E7" w:rsidRDefault="005C33E7" w:rsidP="005C33E7">
      <w:pPr>
        <w:spacing w:line="560" w:lineRule="exact"/>
        <w:ind w:firstLineChars="200" w:firstLine="480"/>
        <w:rPr>
          <w:rFonts w:ascii="宋体" w:hAnsi="宋体"/>
          <w:sz w:val="24"/>
          <w:u w:val="single"/>
        </w:rPr>
      </w:pPr>
      <w:r>
        <w:rPr>
          <w:rFonts w:ascii="宋体" w:hAnsi="宋体" w:hint="eastAsia"/>
          <w:sz w:val="24"/>
        </w:rPr>
        <w:t>日期：</w:t>
      </w:r>
      <w:r>
        <w:rPr>
          <w:rFonts w:ascii="宋体" w:hAnsi="宋体" w:hint="eastAsia"/>
          <w:sz w:val="24"/>
          <w:u w:val="single"/>
        </w:rPr>
        <w:t xml:space="preserve">              </w:t>
      </w:r>
    </w:p>
    <w:p w14:paraId="5BD35679" w14:textId="77777777" w:rsidR="005C33E7" w:rsidRDefault="005C33E7" w:rsidP="005C33E7">
      <w:pPr>
        <w:spacing w:line="560" w:lineRule="exact"/>
        <w:rPr>
          <w:rFonts w:ascii="宋体" w:hAnsi="宋体"/>
          <w:sz w:val="24"/>
        </w:rPr>
      </w:pPr>
      <w:r>
        <w:rPr>
          <w:rFonts w:ascii="宋体" w:hAnsi="宋体" w:hint="eastAsia"/>
          <w:sz w:val="24"/>
        </w:rPr>
        <w:t>﹍﹍﹍﹍﹍﹍﹍﹍﹍﹍﹍﹍﹍﹍﹍﹍﹍﹍﹍﹍﹍﹍﹍﹍</w:t>
      </w:r>
    </w:p>
    <w:p w14:paraId="55A9360D" w14:textId="77777777" w:rsidR="005C33E7" w:rsidRDefault="005C33E7" w:rsidP="005C33E7">
      <w:pPr>
        <w:spacing w:line="560" w:lineRule="exact"/>
        <w:rPr>
          <w:rFonts w:ascii="宋体" w:hAnsi="宋体"/>
          <w:sz w:val="24"/>
        </w:rPr>
      </w:pPr>
      <w:r>
        <w:rPr>
          <w:rFonts w:ascii="宋体" w:hAnsi="宋体" w:hint="eastAsia"/>
          <w:sz w:val="24"/>
        </w:rPr>
        <w:t>说明：</w:t>
      </w:r>
      <w:r>
        <w:rPr>
          <w:rFonts w:ascii="宋体" w:hAnsi="宋体" w:hint="eastAsia"/>
          <w:sz w:val="24"/>
        </w:rPr>
        <w:t>1.</w:t>
      </w:r>
      <w:r>
        <w:rPr>
          <w:rFonts w:ascii="宋体" w:hAnsi="宋体" w:hint="eastAsia"/>
          <w:sz w:val="24"/>
        </w:rPr>
        <w:t>供应商可自行选择是否提供本承诺函，若不提供本承诺函的，应按采购文件要求提供相应的证明材料。</w:t>
      </w:r>
    </w:p>
    <w:p w14:paraId="578B7640" w14:textId="77777777" w:rsidR="005C33E7" w:rsidRDefault="005C33E7" w:rsidP="005C33E7">
      <w:pPr>
        <w:spacing w:line="560" w:lineRule="exact"/>
        <w:rPr>
          <w:rFonts w:ascii="仿宋_GB2312" w:eastAsia="仿宋_GB2312"/>
          <w:sz w:val="32"/>
          <w:szCs w:val="32"/>
        </w:rPr>
      </w:pPr>
      <w:r>
        <w:rPr>
          <w:rFonts w:ascii="宋体" w:hAnsi="宋体" w:hint="eastAsia"/>
          <w:sz w:val="24"/>
        </w:rPr>
        <w:t>2.</w:t>
      </w:r>
      <w:r>
        <w:rPr>
          <w:rFonts w:ascii="宋体" w:hAnsi="宋体" w:hint="eastAsia"/>
          <w:sz w:val="24"/>
        </w:rPr>
        <w:t>供应商可删减承诺事项，如删去承诺第</w:t>
      </w:r>
      <w:r>
        <w:rPr>
          <w:rFonts w:ascii="宋体" w:hAnsi="宋体" w:hint="eastAsia"/>
          <w:sz w:val="24"/>
        </w:rPr>
        <w:t>1</w:t>
      </w:r>
      <w:r>
        <w:rPr>
          <w:rFonts w:ascii="宋体" w:hAnsi="宋体" w:hint="eastAsia"/>
          <w:sz w:val="24"/>
        </w:rPr>
        <w:t>项的，则应按采购文件要求提供财务状况报告。</w:t>
      </w:r>
    </w:p>
    <w:p w14:paraId="742DF997" w14:textId="22CD0CC5" w:rsidR="00B87AD4" w:rsidRDefault="00B87AD4"/>
    <w:p w14:paraId="2F6F9F3C" w14:textId="683C8714" w:rsidR="00B87AD4" w:rsidRDefault="00B87AD4"/>
    <w:p w14:paraId="7516F2A3" w14:textId="0C675865" w:rsidR="00B87AD4" w:rsidRDefault="00B87AD4"/>
    <w:p w14:paraId="73B6D3DC" w14:textId="47EA8F77" w:rsidR="00B87AD4" w:rsidRDefault="00B87AD4"/>
    <w:p w14:paraId="0C8E9B7B" w14:textId="3CB48A14" w:rsidR="00B87AD4" w:rsidRDefault="00B87AD4">
      <w:pPr>
        <w:rPr>
          <w:rFonts w:ascii="仿宋" w:eastAsia="仿宋" w:hAnsi="仿宋"/>
          <w:sz w:val="30"/>
          <w:szCs w:val="30"/>
        </w:rPr>
      </w:pPr>
      <w:r w:rsidRPr="00B87AD4">
        <w:rPr>
          <w:rFonts w:ascii="仿宋" w:eastAsia="仿宋" w:hAnsi="仿宋" w:hint="eastAsia"/>
          <w:sz w:val="30"/>
          <w:szCs w:val="30"/>
        </w:rPr>
        <w:lastRenderedPageBreak/>
        <w:t>附件3</w:t>
      </w:r>
    </w:p>
    <w:p w14:paraId="7521FA34" w14:textId="6C20D8C1" w:rsidR="00B87AD4" w:rsidRDefault="00B87AD4" w:rsidP="00B87AD4">
      <w:pPr>
        <w:jc w:val="center"/>
        <w:rPr>
          <w:rFonts w:ascii="黑体" w:eastAsia="黑体" w:hAnsi="黑体"/>
          <w:sz w:val="32"/>
          <w:szCs w:val="32"/>
        </w:rPr>
      </w:pPr>
      <w:r w:rsidRPr="00B87AD4">
        <w:rPr>
          <w:rFonts w:ascii="黑体" w:eastAsia="黑体" w:hAnsi="黑体" w:hint="eastAsia"/>
          <w:sz w:val="32"/>
          <w:szCs w:val="32"/>
        </w:rPr>
        <w:t>报价</w:t>
      </w:r>
      <w:r w:rsidRPr="00B87AD4">
        <w:rPr>
          <w:rFonts w:ascii="黑体" w:eastAsia="黑体" w:hAnsi="黑体"/>
          <w:sz w:val="32"/>
          <w:szCs w:val="32"/>
        </w:rPr>
        <w:t>表</w:t>
      </w:r>
    </w:p>
    <w:p w14:paraId="3B4808E3" w14:textId="77777777" w:rsidR="00B87AD4" w:rsidRDefault="00B87AD4" w:rsidP="00B87AD4">
      <w:pPr>
        <w:spacing w:line="360" w:lineRule="auto"/>
        <w:rPr>
          <w:rFonts w:ascii="宋体" w:hAnsi="宋体"/>
          <w:sz w:val="24"/>
        </w:rPr>
      </w:pPr>
    </w:p>
    <w:p w14:paraId="3E36DAE9" w14:textId="100F6FFD" w:rsidR="00B87AD4" w:rsidRDefault="00B87AD4" w:rsidP="00B87AD4">
      <w:pPr>
        <w:spacing w:line="360" w:lineRule="auto"/>
        <w:rPr>
          <w:rFonts w:ascii="宋体" w:hAnsi="宋体"/>
          <w:sz w:val="24"/>
        </w:rPr>
      </w:pPr>
      <w:r>
        <w:rPr>
          <w:rFonts w:ascii="宋体" w:hAnsi="宋体" w:hint="eastAsia"/>
          <w:sz w:val="24"/>
        </w:rPr>
        <w:t>项目名称：</w:t>
      </w:r>
      <w:r>
        <w:rPr>
          <w:rFonts w:ascii="宋体" w:hAnsi="宋体" w:hint="eastAsia"/>
          <w:sz w:val="24"/>
        </w:rPr>
        <w:t xml:space="preserve"> </w:t>
      </w:r>
      <w:r>
        <w:rPr>
          <w:rFonts w:ascii="宋体" w:hAnsi="宋体" w:hint="eastAsia"/>
          <w:sz w:val="24"/>
          <w:u w:val="single"/>
        </w:rPr>
        <w:t xml:space="preserve">                         </w:t>
      </w:r>
    </w:p>
    <w:p w14:paraId="5978FF40" w14:textId="77777777" w:rsidR="00B87AD4" w:rsidRDefault="00B87AD4" w:rsidP="00B87AD4">
      <w:pPr>
        <w:spacing w:line="360" w:lineRule="auto"/>
        <w:jc w:val="right"/>
        <w:rPr>
          <w:rFonts w:ascii="宋体" w:hAnsi="宋体"/>
          <w:sz w:val="24"/>
        </w:rPr>
      </w:pPr>
      <w:r>
        <w:rPr>
          <w:rFonts w:ascii="宋体" w:hAnsi="宋体" w:hint="eastAsia"/>
          <w:sz w:val="24"/>
        </w:rPr>
        <w:t>货币单位：人民币</w:t>
      </w:r>
    </w:p>
    <w:tbl>
      <w:tblPr>
        <w:tblW w:w="904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22"/>
        <w:gridCol w:w="3118"/>
        <w:gridCol w:w="889"/>
        <w:gridCol w:w="2230"/>
        <w:gridCol w:w="1686"/>
      </w:tblGrid>
      <w:tr w:rsidR="00B87AD4" w14:paraId="6D16B194" w14:textId="77777777" w:rsidTr="009D1880">
        <w:trPr>
          <w:cantSplit/>
          <w:trHeight w:val="630"/>
          <w:jc w:val="center"/>
        </w:trPr>
        <w:tc>
          <w:tcPr>
            <w:tcW w:w="1122" w:type="dxa"/>
            <w:vAlign w:val="center"/>
          </w:tcPr>
          <w:p w14:paraId="11E51597" w14:textId="77777777" w:rsidR="00B87AD4" w:rsidRDefault="00B87AD4" w:rsidP="009D1880">
            <w:pPr>
              <w:widowControl/>
              <w:jc w:val="center"/>
              <w:rPr>
                <w:rFonts w:ascii="宋体" w:hAnsi="宋体" w:cs="宋体"/>
                <w:b/>
                <w:kern w:val="0"/>
                <w:sz w:val="24"/>
              </w:rPr>
            </w:pPr>
            <w:r>
              <w:rPr>
                <w:rFonts w:ascii="宋体" w:hAnsi="宋体" w:cs="宋体" w:hint="eastAsia"/>
                <w:b/>
                <w:kern w:val="0"/>
                <w:sz w:val="24"/>
              </w:rPr>
              <w:t>合同包</w:t>
            </w:r>
          </w:p>
        </w:tc>
        <w:tc>
          <w:tcPr>
            <w:tcW w:w="3118" w:type="dxa"/>
            <w:tcMar>
              <w:top w:w="0" w:type="dxa"/>
              <w:left w:w="108" w:type="dxa"/>
              <w:bottom w:w="0" w:type="dxa"/>
              <w:right w:w="108" w:type="dxa"/>
            </w:tcMar>
            <w:vAlign w:val="center"/>
          </w:tcPr>
          <w:p w14:paraId="1C7A0571" w14:textId="77777777" w:rsidR="00B87AD4" w:rsidRDefault="00B87AD4" w:rsidP="009D1880">
            <w:pPr>
              <w:widowControl/>
              <w:jc w:val="center"/>
              <w:rPr>
                <w:rFonts w:ascii="宋体" w:hAnsi="宋体" w:cs="宋体"/>
                <w:b/>
                <w:kern w:val="0"/>
                <w:sz w:val="24"/>
              </w:rPr>
            </w:pPr>
            <w:r>
              <w:rPr>
                <w:rFonts w:ascii="宋体" w:hAnsi="宋体" w:cs="宋体" w:hint="eastAsia"/>
                <w:b/>
                <w:kern w:val="0"/>
                <w:sz w:val="24"/>
              </w:rPr>
              <w:t>项目名称</w:t>
            </w:r>
          </w:p>
        </w:tc>
        <w:tc>
          <w:tcPr>
            <w:tcW w:w="889" w:type="dxa"/>
            <w:vAlign w:val="center"/>
          </w:tcPr>
          <w:p w14:paraId="102F93C0" w14:textId="77777777" w:rsidR="00B87AD4" w:rsidRDefault="00B87AD4" w:rsidP="009D1880">
            <w:pPr>
              <w:widowControl/>
              <w:jc w:val="center"/>
              <w:rPr>
                <w:rFonts w:ascii="宋体" w:hAnsi="宋体" w:cs="宋体"/>
                <w:b/>
                <w:kern w:val="0"/>
                <w:sz w:val="24"/>
              </w:rPr>
            </w:pPr>
            <w:r>
              <w:rPr>
                <w:rFonts w:ascii="宋体" w:hAnsi="宋体" w:cs="宋体" w:hint="eastAsia"/>
                <w:b/>
                <w:kern w:val="0"/>
                <w:sz w:val="24"/>
              </w:rPr>
              <w:t>数量</w:t>
            </w:r>
          </w:p>
        </w:tc>
        <w:tc>
          <w:tcPr>
            <w:tcW w:w="2230" w:type="dxa"/>
            <w:tcBorders>
              <w:right w:val="single" w:sz="4" w:space="0" w:color="auto"/>
            </w:tcBorders>
            <w:vAlign w:val="center"/>
          </w:tcPr>
          <w:p w14:paraId="0C43DC1C" w14:textId="77777777" w:rsidR="00B87AD4" w:rsidRDefault="00B87AD4" w:rsidP="009D1880">
            <w:pPr>
              <w:widowControl/>
              <w:jc w:val="center"/>
              <w:rPr>
                <w:rFonts w:ascii="宋体" w:hAnsi="宋体" w:cs="宋体"/>
                <w:b/>
                <w:kern w:val="0"/>
                <w:sz w:val="24"/>
              </w:rPr>
            </w:pPr>
            <w:r>
              <w:rPr>
                <w:rFonts w:ascii="宋体" w:hAnsi="宋体" w:cs="宋体" w:hint="eastAsia"/>
                <w:b/>
                <w:kern w:val="0"/>
                <w:sz w:val="24"/>
              </w:rPr>
              <w:t>投标报价</w:t>
            </w:r>
          </w:p>
          <w:p w14:paraId="225FC9DB" w14:textId="77777777" w:rsidR="00B87AD4" w:rsidRDefault="00B87AD4" w:rsidP="009D1880">
            <w:pPr>
              <w:widowControl/>
              <w:jc w:val="center"/>
              <w:rPr>
                <w:rFonts w:ascii="宋体" w:hAnsi="宋体" w:cs="宋体"/>
                <w:b/>
                <w:kern w:val="0"/>
                <w:sz w:val="24"/>
              </w:rPr>
            </w:pPr>
            <w:r>
              <w:rPr>
                <w:rFonts w:ascii="宋体" w:hAnsi="宋体" w:cs="宋体" w:hint="eastAsia"/>
                <w:b/>
                <w:kern w:val="0"/>
                <w:sz w:val="24"/>
              </w:rPr>
              <w:t>（万元）</w:t>
            </w:r>
          </w:p>
        </w:tc>
        <w:tc>
          <w:tcPr>
            <w:tcW w:w="1686" w:type="dxa"/>
            <w:tcBorders>
              <w:left w:val="single" w:sz="4" w:space="0" w:color="auto"/>
            </w:tcBorders>
            <w:vAlign w:val="center"/>
          </w:tcPr>
          <w:p w14:paraId="4FCFAC6D" w14:textId="628393AF" w:rsidR="00B87AD4" w:rsidRDefault="00B87AD4" w:rsidP="009D1880">
            <w:pPr>
              <w:widowControl/>
              <w:jc w:val="center"/>
              <w:rPr>
                <w:rFonts w:ascii="宋体" w:hAnsi="宋体" w:cs="宋体"/>
                <w:b/>
                <w:kern w:val="0"/>
                <w:sz w:val="24"/>
              </w:rPr>
            </w:pPr>
            <w:r>
              <w:rPr>
                <w:rFonts w:ascii="宋体" w:hAnsi="宋体" w:cs="宋体" w:hint="eastAsia"/>
                <w:b/>
                <w:kern w:val="0"/>
                <w:sz w:val="24"/>
              </w:rPr>
              <w:t>备注</w:t>
            </w:r>
          </w:p>
        </w:tc>
      </w:tr>
      <w:tr w:rsidR="00B87AD4" w14:paraId="7C2A52D8" w14:textId="77777777" w:rsidTr="00B87AD4">
        <w:trPr>
          <w:cantSplit/>
          <w:trHeight w:val="400"/>
          <w:jc w:val="center"/>
        </w:trPr>
        <w:tc>
          <w:tcPr>
            <w:tcW w:w="1122" w:type="dxa"/>
            <w:tcBorders>
              <w:bottom w:val="single" w:sz="4" w:space="0" w:color="auto"/>
            </w:tcBorders>
            <w:vAlign w:val="center"/>
          </w:tcPr>
          <w:p w14:paraId="1AA76EC2" w14:textId="77777777" w:rsidR="00B87AD4" w:rsidRDefault="00B87AD4" w:rsidP="009D1880">
            <w:pPr>
              <w:jc w:val="center"/>
              <w:rPr>
                <w:rFonts w:ascii="宋体" w:hAnsi="宋体" w:cs="宋体"/>
                <w:color w:val="000000"/>
                <w:sz w:val="24"/>
              </w:rPr>
            </w:pPr>
            <w:r>
              <w:rPr>
                <w:rFonts w:ascii="宋体" w:hAnsi="宋体" w:hint="eastAsia"/>
                <w:color w:val="000000"/>
                <w:sz w:val="24"/>
              </w:rPr>
              <w:t>1</w:t>
            </w:r>
          </w:p>
        </w:tc>
        <w:tc>
          <w:tcPr>
            <w:tcW w:w="3118" w:type="dxa"/>
            <w:tcBorders>
              <w:bottom w:val="single" w:sz="4" w:space="0" w:color="auto"/>
            </w:tcBorders>
            <w:tcMar>
              <w:top w:w="0" w:type="dxa"/>
              <w:left w:w="108" w:type="dxa"/>
              <w:bottom w:w="0" w:type="dxa"/>
              <w:right w:w="108" w:type="dxa"/>
            </w:tcMar>
            <w:vAlign w:val="center"/>
          </w:tcPr>
          <w:p w14:paraId="2450C2D9" w14:textId="1F9B2DF5" w:rsidR="00B87AD4" w:rsidRDefault="00B87AD4" w:rsidP="009D1880">
            <w:pPr>
              <w:jc w:val="center"/>
              <w:rPr>
                <w:rFonts w:ascii="宋体" w:hAnsi="宋体" w:cs="宋体"/>
                <w:color w:val="000000"/>
                <w:sz w:val="24"/>
              </w:rPr>
            </w:pPr>
            <w:r w:rsidRPr="00B87AD4">
              <w:rPr>
                <w:rFonts w:ascii="宋体" w:hAnsi="宋体" w:cs="宋体" w:hint="eastAsia"/>
                <w:color w:val="000000"/>
                <w:sz w:val="24"/>
              </w:rPr>
              <w:t>创新成果转化服务平台</w:t>
            </w:r>
            <w:r>
              <w:rPr>
                <w:rFonts w:ascii="宋体" w:hAnsi="宋体" w:cs="宋体" w:hint="eastAsia"/>
                <w:color w:val="000000"/>
                <w:sz w:val="24"/>
              </w:rPr>
              <w:t>功能</w:t>
            </w:r>
            <w:r>
              <w:rPr>
                <w:rFonts w:ascii="宋体" w:hAnsi="宋体" w:cs="宋体"/>
                <w:color w:val="000000"/>
                <w:sz w:val="24"/>
              </w:rPr>
              <w:t>模块开发</w:t>
            </w:r>
          </w:p>
        </w:tc>
        <w:tc>
          <w:tcPr>
            <w:tcW w:w="889" w:type="dxa"/>
            <w:tcBorders>
              <w:bottom w:val="single" w:sz="4" w:space="0" w:color="auto"/>
            </w:tcBorders>
            <w:vAlign w:val="center"/>
          </w:tcPr>
          <w:p w14:paraId="494FC56A" w14:textId="77777777" w:rsidR="00B87AD4" w:rsidRDefault="00B87AD4" w:rsidP="009D1880">
            <w:pPr>
              <w:jc w:val="center"/>
              <w:rPr>
                <w:rFonts w:ascii="宋体" w:hAnsi="宋体"/>
                <w:sz w:val="24"/>
              </w:rPr>
            </w:pPr>
            <w:r>
              <w:rPr>
                <w:rFonts w:ascii="宋体" w:hAnsi="宋体" w:hint="eastAsia"/>
                <w:sz w:val="24"/>
              </w:rPr>
              <w:t>1</w:t>
            </w:r>
            <w:r>
              <w:rPr>
                <w:rFonts w:ascii="宋体" w:hAnsi="宋体" w:hint="eastAsia"/>
                <w:sz w:val="24"/>
              </w:rPr>
              <w:t>项</w:t>
            </w:r>
          </w:p>
        </w:tc>
        <w:tc>
          <w:tcPr>
            <w:tcW w:w="2230" w:type="dxa"/>
            <w:tcBorders>
              <w:bottom w:val="single" w:sz="4" w:space="0" w:color="auto"/>
              <w:right w:val="single" w:sz="4" w:space="0" w:color="auto"/>
            </w:tcBorders>
            <w:vAlign w:val="center"/>
          </w:tcPr>
          <w:p w14:paraId="14555165" w14:textId="77777777" w:rsidR="00B87AD4" w:rsidRDefault="00B87AD4" w:rsidP="009D1880">
            <w:pPr>
              <w:jc w:val="center"/>
              <w:rPr>
                <w:rFonts w:ascii="宋体" w:hAnsi="宋体"/>
                <w:sz w:val="24"/>
              </w:rPr>
            </w:pPr>
          </w:p>
        </w:tc>
        <w:tc>
          <w:tcPr>
            <w:tcW w:w="1686" w:type="dxa"/>
            <w:tcBorders>
              <w:left w:val="single" w:sz="4" w:space="0" w:color="auto"/>
              <w:bottom w:val="single" w:sz="4" w:space="0" w:color="auto"/>
            </w:tcBorders>
            <w:vAlign w:val="center"/>
          </w:tcPr>
          <w:p w14:paraId="28205A06" w14:textId="77777777" w:rsidR="00B87AD4" w:rsidRDefault="00B87AD4" w:rsidP="009D1880">
            <w:pPr>
              <w:jc w:val="center"/>
              <w:rPr>
                <w:rFonts w:ascii="宋体" w:hAnsi="宋体"/>
                <w:sz w:val="24"/>
              </w:rPr>
            </w:pPr>
          </w:p>
        </w:tc>
      </w:tr>
      <w:tr w:rsidR="00B87AD4" w14:paraId="66F29C4F" w14:textId="77777777" w:rsidTr="00B87AD4">
        <w:trPr>
          <w:cantSplit/>
          <w:trHeight w:val="670"/>
          <w:jc w:val="center"/>
        </w:trPr>
        <w:tc>
          <w:tcPr>
            <w:tcW w:w="1122" w:type="dxa"/>
            <w:tcBorders>
              <w:top w:val="single" w:sz="4" w:space="0" w:color="auto"/>
            </w:tcBorders>
            <w:vAlign w:val="center"/>
          </w:tcPr>
          <w:p w14:paraId="681A647E" w14:textId="4EEAA57A" w:rsidR="00B87AD4" w:rsidRDefault="00B87AD4" w:rsidP="009D1880">
            <w:pPr>
              <w:jc w:val="center"/>
              <w:rPr>
                <w:rFonts w:ascii="宋体" w:hAnsi="宋体"/>
                <w:color w:val="000000"/>
                <w:sz w:val="24"/>
              </w:rPr>
            </w:pPr>
            <w:r>
              <w:rPr>
                <w:rFonts w:ascii="宋体" w:hAnsi="宋体" w:hint="eastAsia"/>
                <w:color w:val="000000"/>
                <w:sz w:val="24"/>
              </w:rPr>
              <w:t>2</w:t>
            </w:r>
          </w:p>
        </w:tc>
        <w:tc>
          <w:tcPr>
            <w:tcW w:w="3118" w:type="dxa"/>
            <w:tcBorders>
              <w:top w:val="single" w:sz="4" w:space="0" w:color="auto"/>
            </w:tcBorders>
            <w:tcMar>
              <w:top w:w="0" w:type="dxa"/>
              <w:left w:w="108" w:type="dxa"/>
              <w:bottom w:w="0" w:type="dxa"/>
              <w:right w:w="108" w:type="dxa"/>
            </w:tcMar>
            <w:vAlign w:val="center"/>
          </w:tcPr>
          <w:p w14:paraId="578E3440" w14:textId="547FA1F0" w:rsidR="00B87AD4" w:rsidRDefault="00B87AD4" w:rsidP="009D1880">
            <w:pPr>
              <w:jc w:val="center"/>
              <w:rPr>
                <w:rFonts w:ascii="宋体" w:hAnsi="宋体" w:cs="宋体"/>
                <w:color w:val="000000"/>
                <w:sz w:val="24"/>
              </w:rPr>
            </w:pPr>
            <w:r>
              <w:rPr>
                <w:rFonts w:ascii="宋体" w:hAnsi="宋体" w:cs="宋体" w:hint="eastAsia"/>
                <w:color w:val="000000"/>
                <w:sz w:val="24"/>
              </w:rPr>
              <w:t>平台系统</w:t>
            </w:r>
            <w:r>
              <w:rPr>
                <w:rFonts w:ascii="宋体" w:hAnsi="宋体" w:cs="宋体"/>
                <w:color w:val="000000"/>
                <w:sz w:val="24"/>
              </w:rPr>
              <w:t>功能运维</w:t>
            </w:r>
          </w:p>
        </w:tc>
        <w:tc>
          <w:tcPr>
            <w:tcW w:w="889" w:type="dxa"/>
            <w:tcBorders>
              <w:top w:val="single" w:sz="4" w:space="0" w:color="auto"/>
            </w:tcBorders>
            <w:vAlign w:val="center"/>
          </w:tcPr>
          <w:p w14:paraId="05776C78" w14:textId="54334BAA" w:rsidR="00B87AD4" w:rsidRDefault="00B87AD4" w:rsidP="009D1880">
            <w:pPr>
              <w:jc w:val="center"/>
              <w:rPr>
                <w:rFonts w:ascii="宋体" w:hAnsi="宋体"/>
                <w:sz w:val="24"/>
              </w:rPr>
            </w:pPr>
            <w:r>
              <w:rPr>
                <w:rFonts w:ascii="宋体" w:hAnsi="宋体" w:hint="eastAsia"/>
                <w:sz w:val="24"/>
              </w:rPr>
              <w:t>1</w:t>
            </w:r>
            <w:r>
              <w:rPr>
                <w:rFonts w:ascii="宋体" w:hAnsi="宋体" w:hint="eastAsia"/>
                <w:sz w:val="24"/>
              </w:rPr>
              <w:t>年</w:t>
            </w:r>
          </w:p>
        </w:tc>
        <w:tc>
          <w:tcPr>
            <w:tcW w:w="2230" w:type="dxa"/>
            <w:tcBorders>
              <w:top w:val="single" w:sz="4" w:space="0" w:color="auto"/>
              <w:right w:val="single" w:sz="4" w:space="0" w:color="auto"/>
            </w:tcBorders>
            <w:vAlign w:val="center"/>
          </w:tcPr>
          <w:p w14:paraId="5188FCAD" w14:textId="77777777" w:rsidR="00B87AD4" w:rsidRDefault="00B87AD4" w:rsidP="009D1880">
            <w:pPr>
              <w:jc w:val="center"/>
              <w:rPr>
                <w:rFonts w:ascii="宋体" w:hAnsi="宋体"/>
                <w:sz w:val="24"/>
              </w:rPr>
            </w:pPr>
          </w:p>
        </w:tc>
        <w:tc>
          <w:tcPr>
            <w:tcW w:w="1686" w:type="dxa"/>
            <w:tcBorders>
              <w:top w:val="single" w:sz="4" w:space="0" w:color="auto"/>
              <w:left w:val="single" w:sz="4" w:space="0" w:color="auto"/>
              <w:bottom w:val="single" w:sz="4" w:space="0" w:color="auto"/>
            </w:tcBorders>
            <w:vAlign w:val="center"/>
          </w:tcPr>
          <w:p w14:paraId="0F5264D3" w14:textId="0F9010BE" w:rsidR="00B87AD4" w:rsidRDefault="00B87AD4" w:rsidP="009D1880">
            <w:pPr>
              <w:jc w:val="center"/>
              <w:rPr>
                <w:rFonts w:ascii="宋体" w:hAnsi="宋体"/>
                <w:sz w:val="24"/>
              </w:rPr>
            </w:pPr>
          </w:p>
        </w:tc>
      </w:tr>
      <w:tr w:rsidR="00B87AD4" w14:paraId="21A4B170" w14:textId="77777777" w:rsidTr="009D1880">
        <w:trPr>
          <w:cantSplit/>
          <w:trHeight w:val="534"/>
          <w:jc w:val="center"/>
        </w:trPr>
        <w:tc>
          <w:tcPr>
            <w:tcW w:w="9045" w:type="dxa"/>
            <w:gridSpan w:val="5"/>
            <w:vAlign w:val="center"/>
          </w:tcPr>
          <w:p w14:paraId="7EB93149" w14:textId="77777777" w:rsidR="00B87AD4" w:rsidRDefault="00B87AD4" w:rsidP="009D1880">
            <w:pPr>
              <w:ind w:firstLineChars="50" w:firstLine="120"/>
              <w:rPr>
                <w:rFonts w:ascii="宋体" w:hAnsi="宋体"/>
                <w:sz w:val="24"/>
              </w:rPr>
            </w:pPr>
            <w:r>
              <w:rPr>
                <w:rFonts w:ascii="宋体" w:hAnsi="宋体" w:cs="宋体" w:hint="eastAsia"/>
                <w:kern w:val="0"/>
                <w:sz w:val="24"/>
              </w:rPr>
              <w:t>投标总价：大写</w:t>
            </w:r>
            <w:r>
              <w:rPr>
                <w:rFonts w:ascii="宋体" w:hAnsi="宋体" w:cs="宋体" w:hint="eastAsia"/>
                <w:kern w:val="0"/>
                <w:sz w:val="24"/>
              </w:rPr>
              <w:t xml:space="preserve">                                </w:t>
            </w:r>
            <w:r>
              <w:rPr>
                <w:rFonts w:ascii="宋体" w:hAnsi="宋体" w:cs="宋体" w:hint="eastAsia"/>
                <w:kern w:val="0"/>
                <w:sz w:val="24"/>
              </w:rPr>
              <w:t>小写：</w:t>
            </w:r>
            <w:r>
              <w:rPr>
                <w:rFonts w:ascii="宋体" w:hAnsi="宋体" w:cs="宋体" w:hint="eastAsia"/>
                <w:kern w:val="0"/>
                <w:sz w:val="24"/>
              </w:rPr>
              <w:t xml:space="preserve">               </w:t>
            </w:r>
          </w:p>
        </w:tc>
      </w:tr>
    </w:tbl>
    <w:p w14:paraId="4637C92A" w14:textId="380E016E" w:rsidR="00B87AD4" w:rsidRDefault="00A34BCE" w:rsidP="00B87AD4">
      <w:pPr>
        <w:spacing w:line="480" w:lineRule="auto"/>
        <w:rPr>
          <w:rFonts w:ascii="宋体" w:hAnsi="宋体"/>
          <w:sz w:val="24"/>
        </w:rPr>
      </w:pPr>
      <w:r>
        <w:rPr>
          <w:rFonts w:ascii="宋体" w:hAnsi="宋体" w:hint="eastAsia"/>
          <w:sz w:val="24"/>
        </w:rPr>
        <w:t>合同</w:t>
      </w:r>
      <w:r>
        <w:rPr>
          <w:rFonts w:ascii="宋体" w:hAnsi="宋体"/>
          <w:sz w:val="24"/>
        </w:rPr>
        <w:t>包</w:t>
      </w:r>
      <w:r>
        <w:rPr>
          <w:rFonts w:ascii="宋体" w:hAnsi="宋体" w:hint="eastAsia"/>
          <w:sz w:val="24"/>
        </w:rPr>
        <w:t>1</w:t>
      </w:r>
      <w:r>
        <w:rPr>
          <w:rFonts w:ascii="宋体" w:hAnsi="宋体" w:hint="eastAsia"/>
          <w:sz w:val="24"/>
        </w:rPr>
        <w:t>及</w:t>
      </w:r>
      <w:r>
        <w:rPr>
          <w:rFonts w:ascii="宋体" w:hAnsi="宋体"/>
          <w:sz w:val="24"/>
        </w:rPr>
        <w:t>合同包</w:t>
      </w:r>
      <w:r>
        <w:rPr>
          <w:rFonts w:ascii="宋体" w:hAnsi="宋体" w:hint="eastAsia"/>
          <w:sz w:val="24"/>
        </w:rPr>
        <w:t>2</w:t>
      </w:r>
      <w:r>
        <w:rPr>
          <w:rFonts w:ascii="宋体" w:hAnsi="宋体" w:hint="eastAsia"/>
          <w:sz w:val="24"/>
        </w:rPr>
        <w:t>总报价</w:t>
      </w:r>
      <w:r>
        <w:rPr>
          <w:rFonts w:ascii="宋体" w:hAnsi="宋体"/>
          <w:sz w:val="24"/>
        </w:rPr>
        <w:t>不高于</w:t>
      </w:r>
      <w:r>
        <w:rPr>
          <w:rFonts w:ascii="宋体" w:hAnsi="宋体" w:hint="eastAsia"/>
          <w:sz w:val="24"/>
        </w:rPr>
        <w:t>10</w:t>
      </w:r>
      <w:r>
        <w:rPr>
          <w:rFonts w:ascii="宋体" w:hAnsi="宋体" w:hint="eastAsia"/>
          <w:sz w:val="24"/>
        </w:rPr>
        <w:t>万</w:t>
      </w:r>
      <w:r>
        <w:rPr>
          <w:rFonts w:ascii="宋体" w:hAnsi="宋体"/>
          <w:sz w:val="24"/>
        </w:rPr>
        <w:t>为有效报价</w:t>
      </w:r>
    </w:p>
    <w:p w14:paraId="0C59B43A" w14:textId="77777777" w:rsidR="00A34BCE" w:rsidRPr="00A34BCE" w:rsidRDefault="00A34BCE" w:rsidP="00B87AD4">
      <w:pPr>
        <w:spacing w:line="480" w:lineRule="auto"/>
        <w:rPr>
          <w:rFonts w:ascii="宋体" w:hAnsi="宋体"/>
          <w:sz w:val="24"/>
        </w:rPr>
      </w:pPr>
    </w:p>
    <w:p w14:paraId="652D21ED" w14:textId="77777777" w:rsidR="00B87AD4" w:rsidRDefault="00B87AD4" w:rsidP="00B87AD4">
      <w:pPr>
        <w:spacing w:line="360" w:lineRule="auto"/>
        <w:ind w:firstLineChars="1750" w:firstLine="4200"/>
        <w:rPr>
          <w:rFonts w:ascii="宋体" w:hAnsi="宋体"/>
          <w:color w:val="000000"/>
          <w:sz w:val="24"/>
        </w:rPr>
      </w:pPr>
      <w:r>
        <w:rPr>
          <w:rFonts w:ascii="宋体" w:hAnsi="宋体" w:hint="eastAsia"/>
          <w:color w:val="000000"/>
          <w:sz w:val="24"/>
        </w:rPr>
        <w:t>投标人全称（加盖公章）：</w:t>
      </w:r>
      <w:r>
        <w:rPr>
          <w:rFonts w:ascii="宋体" w:hAnsi="宋体" w:hint="eastAsia"/>
          <w:color w:val="000000"/>
          <w:sz w:val="24"/>
          <w:u w:val="single"/>
        </w:rPr>
        <w:t xml:space="preserve">             </w:t>
      </w:r>
    </w:p>
    <w:p w14:paraId="0F7B80DB" w14:textId="77777777" w:rsidR="00B87AD4" w:rsidRDefault="00B87AD4" w:rsidP="00B87AD4">
      <w:pPr>
        <w:spacing w:line="360" w:lineRule="auto"/>
        <w:ind w:firstLineChars="1750" w:firstLine="4200"/>
        <w:rPr>
          <w:rFonts w:ascii="宋体" w:hAnsi="宋体"/>
          <w:color w:val="000000"/>
          <w:sz w:val="24"/>
          <w:u w:val="single"/>
        </w:rPr>
      </w:pPr>
      <w:r>
        <w:rPr>
          <w:rFonts w:ascii="宋体" w:hAnsi="宋体" w:hint="eastAsia"/>
          <w:color w:val="000000"/>
          <w:sz w:val="24"/>
        </w:rPr>
        <w:t>投标人代表签字：</w:t>
      </w:r>
      <w:r>
        <w:rPr>
          <w:rFonts w:ascii="宋体" w:hAnsi="宋体" w:hint="eastAsia"/>
          <w:color w:val="000000"/>
          <w:sz w:val="24"/>
          <w:u w:val="single"/>
        </w:rPr>
        <w:t xml:space="preserve">                    </w:t>
      </w:r>
    </w:p>
    <w:p w14:paraId="100AF96C" w14:textId="77777777" w:rsidR="00B87AD4" w:rsidRDefault="00B87AD4" w:rsidP="00B87AD4">
      <w:pPr>
        <w:spacing w:line="360" w:lineRule="auto"/>
        <w:ind w:firstLineChars="1750" w:firstLine="4200"/>
        <w:rPr>
          <w:rFonts w:ascii="宋体" w:hAnsi="宋体"/>
          <w:color w:val="000000"/>
          <w:sz w:val="24"/>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r>
        <w:rPr>
          <w:rFonts w:ascii="宋体" w:hAnsi="宋体" w:hint="eastAsia"/>
          <w:color w:val="000000"/>
          <w:sz w:val="24"/>
          <w:u w:val="single"/>
        </w:rPr>
        <w:t xml:space="preserve">                    </w:t>
      </w:r>
    </w:p>
    <w:p w14:paraId="43285E2C" w14:textId="77777777" w:rsidR="00B87AD4" w:rsidRPr="00B87AD4" w:rsidRDefault="00B87AD4" w:rsidP="00B87AD4">
      <w:pPr>
        <w:jc w:val="center"/>
        <w:rPr>
          <w:rFonts w:ascii="黑体" w:eastAsia="黑体" w:hAnsi="黑体"/>
          <w:sz w:val="32"/>
          <w:szCs w:val="32"/>
        </w:rPr>
      </w:pPr>
    </w:p>
    <w:sectPr w:rsidR="00B87AD4" w:rsidRPr="00B87A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DCFDD" w14:textId="77777777" w:rsidR="00DA7609" w:rsidRDefault="00DA7609" w:rsidP="00D21409">
      <w:r>
        <w:separator/>
      </w:r>
    </w:p>
  </w:endnote>
  <w:endnote w:type="continuationSeparator" w:id="0">
    <w:p w14:paraId="17034070" w14:textId="77777777" w:rsidR="00DA7609" w:rsidRDefault="00DA7609" w:rsidP="00D2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CFF16" w14:textId="77777777" w:rsidR="00DA7609" w:rsidRDefault="00DA7609" w:rsidP="00D21409">
      <w:r>
        <w:separator/>
      </w:r>
    </w:p>
  </w:footnote>
  <w:footnote w:type="continuationSeparator" w:id="0">
    <w:p w14:paraId="40B1C277" w14:textId="77777777" w:rsidR="00DA7609" w:rsidRDefault="00DA7609" w:rsidP="00D21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67"/>
    <w:rsid w:val="000B2934"/>
    <w:rsid w:val="000D716D"/>
    <w:rsid w:val="00207E0A"/>
    <w:rsid w:val="00274DFA"/>
    <w:rsid w:val="00375289"/>
    <w:rsid w:val="003D29E1"/>
    <w:rsid w:val="005C33E7"/>
    <w:rsid w:val="006A05E6"/>
    <w:rsid w:val="007525DA"/>
    <w:rsid w:val="007B6612"/>
    <w:rsid w:val="00805FB1"/>
    <w:rsid w:val="008A236B"/>
    <w:rsid w:val="008E2C67"/>
    <w:rsid w:val="00A124E7"/>
    <w:rsid w:val="00A25F28"/>
    <w:rsid w:val="00A34BCE"/>
    <w:rsid w:val="00A85898"/>
    <w:rsid w:val="00B87AD4"/>
    <w:rsid w:val="00D21409"/>
    <w:rsid w:val="00DA7609"/>
    <w:rsid w:val="00DB4689"/>
    <w:rsid w:val="00DD54D8"/>
    <w:rsid w:val="00EB7AD0"/>
    <w:rsid w:val="00F27D2F"/>
    <w:rsid w:val="00F512A5"/>
    <w:rsid w:val="00FE59D1"/>
    <w:rsid w:val="68EF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C1409"/>
  <w15:docId w15:val="{B33273C3-6515-45B1-89C8-F0928CCF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 w:type="paragraph" w:styleId="a6">
    <w:name w:val="header"/>
    <w:basedOn w:val="a"/>
    <w:link w:val="a7"/>
    <w:uiPriority w:val="99"/>
    <w:unhideWhenUsed/>
    <w:rsid w:val="00D2140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21409"/>
    <w:rPr>
      <w:rFonts w:asciiTheme="minorHAnsi" w:eastAsiaTheme="minorEastAsia" w:hAnsiTheme="minorHAnsi" w:cstheme="minorBidi"/>
      <w:kern w:val="2"/>
      <w:sz w:val="18"/>
      <w:szCs w:val="18"/>
    </w:rPr>
  </w:style>
  <w:style w:type="paragraph" w:styleId="a8">
    <w:name w:val="footer"/>
    <w:basedOn w:val="a"/>
    <w:link w:val="a9"/>
    <w:uiPriority w:val="99"/>
    <w:unhideWhenUsed/>
    <w:rsid w:val="00D21409"/>
    <w:pPr>
      <w:tabs>
        <w:tab w:val="center" w:pos="4153"/>
        <w:tab w:val="right" w:pos="8306"/>
      </w:tabs>
      <w:snapToGrid w:val="0"/>
      <w:jc w:val="left"/>
    </w:pPr>
    <w:rPr>
      <w:sz w:val="18"/>
      <w:szCs w:val="18"/>
    </w:rPr>
  </w:style>
  <w:style w:type="character" w:customStyle="1" w:styleId="a9">
    <w:name w:val="页脚 字符"/>
    <w:basedOn w:val="a0"/>
    <w:link w:val="a8"/>
    <w:uiPriority w:val="99"/>
    <w:rsid w:val="00D21409"/>
    <w:rPr>
      <w:rFonts w:asciiTheme="minorHAnsi" w:eastAsiaTheme="minorEastAsia" w:hAnsiTheme="minorHAnsi" w:cstheme="minorBidi"/>
      <w:kern w:val="2"/>
      <w:sz w:val="18"/>
      <w:szCs w:val="18"/>
    </w:rPr>
  </w:style>
  <w:style w:type="paragraph" w:styleId="aa">
    <w:name w:val="Plain Text"/>
    <w:basedOn w:val="a"/>
    <w:link w:val="1"/>
    <w:rsid w:val="005C33E7"/>
    <w:rPr>
      <w:rFonts w:ascii="宋体" w:eastAsia="宋体" w:hAnsi="Courier New" w:cs="Times New Roman"/>
      <w:kern w:val="0"/>
      <w:sz w:val="20"/>
      <w:szCs w:val="20"/>
    </w:rPr>
  </w:style>
  <w:style w:type="character" w:customStyle="1" w:styleId="ab">
    <w:name w:val="纯文本 字符"/>
    <w:basedOn w:val="a0"/>
    <w:uiPriority w:val="99"/>
    <w:semiHidden/>
    <w:rsid w:val="005C33E7"/>
    <w:rPr>
      <w:rFonts w:asciiTheme="minorEastAsia" w:eastAsiaTheme="minorEastAsia" w:hAnsi="Courier New" w:cs="Courier New"/>
      <w:kern w:val="2"/>
      <w:sz w:val="21"/>
      <w:szCs w:val="22"/>
    </w:rPr>
  </w:style>
  <w:style w:type="character" w:customStyle="1" w:styleId="1">
    <w:name w:val="纯文本 字符1"/>
    <w:link w:val="aa"/>
    <w:rsid w:val="005C33E7"/>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Pages>
  <Words>438</Words>
  <Characters>2501</Characters>
  <Application>Microsoft Office Word</Application>
  <DocSecurity>0</DocSecurity>
  <Lines>20</Lines>
  <Paragraphs>5</Paragraphs>
  <ScaleCrop>false</ScaleCrop>
  <Company>Microsoft</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8</cp:revision>
  <dcterms:created xsi:type="dcterms:W3CDTF">2024-11-29T01:03:00Z</dcterms:created>
  <dcterms:modified xsi:type="dcterms:W3CDTF">2024-12-04T09:10:00Z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2BF58A4D5FE844689F0619A977787EBA_12</vt:lpwstr>
  </property>
</Properties>
</file>